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209EB304"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7E133E">
        <w:rPr>
          <w:rFonts w:cs="Arial"/>
          <w:b/>
          <w:sz w:val="24"/>
          <w:szCs w:val="24"/>
        </w:rPr>
        <w:t>3754</w:t>
      </w:r>
    </w:p>
    <w:p w14:paraId="31DCE6A5" w14:textId="3E16F05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F2692">
        <w:rPr>
          <w:rFonts w:cs="Arial"/>
          <w:b/>
          <w:sz w:val="24"/>
          <w:szCs w:val="24"/>
          <w:lang w:eastAsia="zh-CN"/>
        </w:rPr>
        <w:t>August</w:t>
      </w:r>
      <w:r w:rsidR="00281AEB" w:rsidRPr="004E2857">
        <w:rPr>
          <w:rFonts w:cs="Arial"/>
          <w:b/>
          <w:sz w:val="24"/>
          <w:szCs w:val="24"/>
          <w:lang w:eastAsia="zh-CN"/>
        </w:rPr>
        <w:t xml:space="preserve"> </w:t>
      </w:r>
      <w:r w:rsidR="00BF2692">
        <w:rPr>
          <w:rFonts w:cs="Arial"/>
          <w:b/>
          <w:sz w:val="24"/>
          <w:szCs w:val="24"/>
          <w:lang w:eastAsia="zh-CN"/>
        </w:rPr>
        <w:t>15</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w:t>
      </w:r>
      <w:r w:rsidR="00BF2692">
        <w:rPr>
          <w:rFonts w:cs="Arial"/>
          <w:b/>
          <w:sz w:val="24"/>
          <w:szCs w:val="24"/>
          <w:lang w:eastAsia="zh-CN"/>
        </w:rPr>
        <w:t>6</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1593F714"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546A3" w:rsidRPr="002546A3">
        <w:rPr>
          <w:rFonts w:cs="Arial"/>
          <w:sz w:val="22"/>
        </w:rPr>
        <w:t>Input on feasibility of LB-LB-LB band combinations</w:t>
      </w:r>
    </w:p>
    <w:p w14:paraId="48EF6BD6" w14:textId="4FA82ECF" w:rsidR="001073BE" w:rsidRDefault="00675C27" w:rsidP="00251DD3">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2546A3" w:rsidRPr="002546A3">
        <w:rPr>
          <w:rFonts w:cs="Arial"/>
          <w:sz w:val="22"/>
        </w:rPr>
        <w:t>11.2.2</w:t>
      </w:r>
      <w:r w:rsidR="002546A3">
        <w:rPr>
          <w:rFonts w:cs="Arial"/>
          <w:sz w:val="22"/>
        </w:rPr>
        <w:t xml:space="preserve"> </w:t>
      </w:r>
      <w:r w:rsidR="002546A3" w:rsidRPr="002546A3">
        <w:rPr>
          <w:rFonts w:cs="Arial"/>
          <w:sz w:val="22"/>
        </w:rPr>
        <w:t>Feasibility investigation for simultaneous reception and transmissions</w:t>
      </w:r>
      <w:r w:rsidR="002546A3">
        <w:rPr>
          <w:rFonts w:cs="Arial"/>
          <w:sz w:val="22"/>
        </w:rPr>
        <w:t xml:space="preserve"> </w:t>
      </w:r>
      <w:r w:rsidR="002546A3" w:rsidRPr="002546A3">
        <w:rPr>
          <w:rFonts w:cs="Arial"/>
          <w:sz w:val="22"/>
        </w:rPr>
        <w:t>[FS_NR_700800900_combo_enh]</w:t>
      </w:r>
    </w:p>
    <w:p w14:paraId="2E5C6AEA" w14:textId="75C6065F"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7323EF2B" w:rsidR="00842311" w:rsidRPr="003C76CA" w:rsidRDefault="007C2743" w:rsidP="003C76CA">
      <w:r>
        <w:rPr>
          <w:rFonts w:eastAsia="SimSun"/>
          <w:lang w:eastAsia="zh-CN"/>
        </w:rPr>
        <w:t>I</w:t>
      </w:r>
      <w:r w:rsidR="004247E2">
        <w:rPr>
          <w:rFonts w:eastAsia="SimSun"/>
          <w:lang w:eastAsia="zh-CN"/>
        </w:rPr>
        <w:t>n</w:t>
      </w:r>
      <w:r w:rsidR="008B5046">
        <w:rPr>
          <w:rFonts w:eastAsia="SimSun"/>
          <w:lang w:eastAsia="zh-CN"/>
        </w:rPr>
        <w:t xml:space="preserve"> </w:t>
      </w:r>
      <w:r w:rsidR="00625BDF">
        <w:rPr>
          <w:rFonts w:eastAsia="SimSun"/>
          <w:lang w:eastAsia="zh-CN"/>
        </w:rPr>
        <w:t>Release 1</w:t>
      </w:r>
      <w:r w:rsidR="003C76CA">
        <w:rPr>
          <w:rFonts w:eastAsia="SimSun"/>
          <w:lang w:eastAsia="zh-CN"/>
        </w:rPr>
        <w:t xml:space="preserve">8 </w:t>
      </w:r>
      <w:r w:rsidR="00022718">
        <w:rPr>
          <w:rFonts w:eastAsia="SimSun"/>
          <w:lang w:eastAsia="zh-CN"/>
        </w:rPr>
        <w:t>S</w:t>
      </w:r>
      <w:r w:rsidR="003C76CA">
        <w:rPr>
          <w:rFonts w:eastAsia="SimSun"/>
          <w:lang w:eastAsia="zh-CN"/>
        </w:rPr>
        <w:t xml:space="preserve">I for enhanced </w:t>
      </w:r>
      <w:r w:rsidR="00022718" w:rsidRPr="00022718">
        <w:rPr>
          <w:rFonts w:eastAsia="SimSun"/>
          <w:lang w:eastAsia="zh-CN"/>
        </w:rPr>
        <w:t xml:space="preserve">700/800/900MHz band combinations </w:t>
      </w:r>
      <w:r w:rsidR="003C76CA">
        <w:rPr>
          <w:rFonts w:eastAsia="SimSun"/>
          <w:lang w:eastAsia="zh-CN"/>
        </w:rPr>
        <w:t>[1]</w:t>
      </w:r>
      <w:r w:rsidR="00625BDF">
        <w:rPr>
          <w:rFonts w:eastAsia="SimSun"/>
          <w:lang w:eastAsia="zh-CN"/>
        </w:rPr>
        <w:t xml:space="preserve">, </w:t>
      </w:r>
      <w:r w:rsidR="00022718">
        <w:rPr>
          <w:rFonts w:eastAsia="SimSun"/>
          <w:lang w:eastAsia="zh-CN"/>
        </w:rPr>
        <w:t xml:space="preserve">2/3band DL with 2band UL combinations are requested in the low-band range. </w:t>
      </w:r>
      <w:r w:rsidR="003C76CA">
        <w:t>In this contribution</w:t>
      </w:r>
      <w:r w:rsidR="00022718">
        <w:t>,</w:t>
      </w:r>
      <w:r w:rsidR="003C76CA">
        <w:t xml:space="preserve"> we </w:t>
      </w:r>
      <w:r w:rsidR="00022718">
        <w:t>provide some input on the challenges to be solved, potential impact on architectures and limitations in smartphones</w:t>
      </w:r>
      <w:r w:rsidR="00F50893">
        <w:t xml:space="preserve"> form factor</w:t>
      </w:r>
      <w:r w:rsidR="00022718">
        <w:t>.</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1543750" w14:textId="79489437" w:rsidR="007C4906" w:rsidRDefault="00022718" w:rsidP="007C4906">
      <w:pPr>
        <w:pStyle w:val="Heading2"/>
        <w:tabs>
          <w:tab w:val="num" w:pos="6660"/>
        </w:tabs>
        <w:spacing w:after="240"/>
        <w:ind w:left="540"/>
        <w:rPr>
          <w:lang w:eastAsia="zh-CN"/>
        </w:rPr>
      </w:pPr>
      <w:r>
        <w:rPr>
          <w:lang w:eastAsia="zh-CN"/>
        </w:rPr>
        <w:t>Study objectives from [1]</w:t>
      </w:r>
    </w:p>
    <w:p w14:paraId="27950951" w14:textId="77777777" w:rsidR="00022718" w:rsidRDefault="00022718" w:rsidP="00022718">
      <w:pPr>
        <w:spacing w:after="0"/>
        <w:textAlignment w:val="auto"/>
        <w:rPr>
          <w:kern w:val="2"/>
          <w:lang w:eastAsia="zh-CN"/>
        </w:rPr>
      </w:pPr>
      <w:r>
        <w:rPr>
          <w:kern w:val="2"/>
          <w:lang w:eastAsia="zh-CN"/>
        </w:rPr>
        <w:t>Investigate the feasibility and solutions to enable simultaneous transmission on two UL bands and simultaneous reception on two or three bands for the band combination of 700, 800 and 900MHz spectrum for smart phone form factor</w:t>
      </w:r>
    </w:p>
    <w:p w14:paraId="1B932B1D" w14:textId="77777777" w:rsidR="00022718" w:rsidRDefault="00022718" w:rsidP="0069178D">
      <w:pPr>
        <w:numPr>
          <w:ilvl w:val="1"/>
          <w:numId w:val="44"/>
        </w:numPr>
        <w:spacing w:after="0"/>
        <w:ind w:left="420"/>
        <w:textAlignment w:val="auto"/>
        <w:rPr>
          <w:kern w:val="2"/>
          <w:lang w:eastAsia="zh-CN"/>
        </w:rPr>
      </w:pPr>
      <w:r>
        <w:rPr>
          <w:kern w:val="2"/>
          <w:lang w:eastAsia="zh-CN"/>
        </w:rPr>
        <w:t>The following band combinations will be considered. And the feasibility study on three band combination will start after the completion of feasibility study of all the fallback band combinations.</w:t>
      </w:r>
    </w:p>
    <w:p w14:paraId="77E9C455" w14:textId="77777777" w:rsidR="00022718" w:rsidRDefault="00022718" w:rsidP="0069178D">
      <w:pPr>
        <w:numPr>
          <w:ilvl w:val="2"/>
          <w:numId w:val="44"/>
        </w:numPr>
        <w:spacing w:after="0"/>
        <w:ind w:left="840"/>
        <w:textAlignment w:val="auto"/>
        <w:rPr>
          <w:kern w:val="2"/>
          <w:lang w:eastAsia="zh-CN"/>
        </w:rPr>
      </w:pPr>
      <w:r>
        <w:rPr>
          <w:kern w:val="2"/>
          <w:lang w:eastAsia="zh-CN"/>
        </w:rPr>
        <w:t xml:space="preserve">CA_n8-n20-n28 with uplink configurations of CA_n8-n20, CA_n8-n28, CA_n20-n28, and the fallback modes </w:t>
      </w:r>
    </w:p>
    <w:p w14:paraId="5E1DF80C" w14:textId="77777777" w:rsidR="00022718" w:rsidRDefault="00022718" w:rsidP="0069178D">
      <w:pPr>
        <w:numPr>
          <w:ilvl w:val="2"/>
          <w:numId w:val="44"/>
        </w:numPr>
        <w:spacing w:after="0"/>
        <w:ind w:left="840"/>
        <w:textAlignment w:val="auto"/>
        <w:rPr>
          <w:kern w:val="2"/>
          <w:lang w:eastAsia="zh-CN"/>
        </w:rPr>
      </w:pPr>
      <w:r>
        <w:rPr>
          <w:kern w:val="2"/>
          <w:lang w:eastAsia="zh-CN"/>
        </w:rPr>
        <w:t>CA_n5-n8 with uplink configuration of CA_n5-n8, and the fallback modes</w:t>
      </w:r>
    </w:p>
    <w:p w14:paraId="3EC1D846" w14:textId="77777777" w:rsidR="00022718" w:rsidRDefault="00022718" w:rsidP="0069178D">
      <w:pPr>
        <w:spacing w:after="0"/>
        <w:ind w:left="840"/>
        <w:rPr>
          <w:i/>
          <w:kern w:val="2"/>
          <w:lang w:eastAsia="zh-CN"/>
        </w:rPr>
      </w:pPr>
      <w:r>
        <w:rPr>
          <w:i/>
          <w:kern w:val="2"/>
          <w:lang w:eastAsia="zh-CN"/>
        </w:rPr>
        <w:t>Note1: Spectrum restrictions should be studied to solve overlap of band n5 downlink and band n8 uplink</w:t>
      </w:r>
    </w:p>
    <w:p w14:paraId="2D92CF32" w14:textId="77777777" w:rsidR="00022718" w:rsidRDefault="00022718" w:rsidP="0069178D">
      <w:pPr>
        <w:spacing w:after="0"/>
        <w:ind w:left="840"/>
        <w:rPr>
          <w:i/>
          <w:kern w:val="2"/>
          <w:lang w:eastAsia="zh-CN"/>
        </w:rPr>
      </w:pPr>
      <w:r>
        <w:rPr>
          <w:i/>
          <w:kern w:val="2"/>
          <w:lang w:eastAsia="zh-CN"/>
        </w:rPr>
        <w:t xml:space="preserve">Note2: The current filter is used as the baseline. Further study </w:t>
      </w:r>
      <w:proofErr w:type="gramStart"/>
      <w:r>
        <w:rPr>
          <w:i/>
          <w:kern w:val="2"/>
          <w:lang w:eastAsia="zh-CN"/>
        </w:rPr>
        <w:t>whether or not</w:t>
      </w:r>
      <w:proofErr w:type="gramEnd"/>
      <w:r>
        <w:rPr>
          <w:i/>
          <w:kern w:val="2"/>
          <w:lang w:eastAsia="zh-CN"/>
        </w:rPr>
        <w:t xml:space="preserve"> to have new solutions.</w:t>
      </w:r>
    </w:p>
    <w:p w14:paraId="74237BDD" w14:textId="77777777" w:rsidR="00022718" w:rsidRDefault="00022718" w:rsidP="0069178D">
      <w:pPr>
        <w:numPr>
          <w:ilvl w:val="2"/>
          <w:numId w:val="44"/>
        </w:numPr>
        <w:spacing w:after="0"/>
        <w:ind w:left="840"/>
        <w:textAlignment w:val="auto"/>
        <w:rPr>
          <w:kern w:val="2"/>
          <w:lang w:eastAsia="zh-CN"/>
        </w:rPr>
      </w:pPr>
      <w:r>
        <w:rPr>
          <w:kern w:val="2"/>
          <w:lang w:eastAsia="zh-CN"/>
        </w:rPr>
        <w:t>CA_n5-n28 (full range) with uplink configuration of CA_n5-n28.</w:t>
      </w:r>
    </w:p>
    <w:p w14:paraId="1053D12A" w14:textId="77777777" w:rsidR="00022718" w:rsidRDefault="00022718" w:rsidP="0069178D">
      <w:pPr>
        <w:spacing w:after="0"/>
        <w:ind w:left="840"/>
        <w:rPr>
          <w:kern w:val="2"/>
          <w:lang w:eastAsia="zh-CN"/>
        </w:rPr>
      </w:pPr>
    </w:p>
    <w:p w14:paraId="7A8BDFBE" w14:textId="77777777" w:rsidR="00022718" w:rsidRDefault="00022718" w:rsidP="0069178D">
      <w:pPr>
        <w:pStyle w:val="TAL"/>
        <w:widowControl w:val="0"/>
        <w:spacing w:beforeLines="20" w:before="48" w:afterLines="20" w:after="48"/>
        <w:jc w:val="center"/>
        <w:rPr>
          <w:rFonts w:ascii="Times New Roman" w:hAnsi="Times New Roman"/>
          <w:b/>
          <w:kern w:val="2"/>
          <w:sz w:val="20"/>
          <w:lang w:eastAsia="zh-CN"/>
        </w:rPr>
      </w:pPr>
      <w:r>
        <w:rPr>
          <w:rFonts w:ascii="Times New Roman" w:hAnsi="Times New Roman"/>
          <w:b/>
          <w:kern w:val="2"/>
          <w:sz w:val="20"/>
          <w:lang w:eastAsia="zh-CN"/>
        </w:rPr>
        <w:t>Summary of band combinations considered in the SI</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0"/>
        <w:gridCol w:w="4536"/>
      </w:tblGrid>
      <w:tr w:rsidR="00022718" w14:paraId="25EEA013" w14:textId="77777777" w:rsidTr="0069178D">
        <w:trPr>
          <w:cantSplit/>
          <w:trHeight w:val="270"/>
          <w:jc w:val="center"/>
        </w:trPr>
        <w:tc>
          <w:tcPr>
            <w:tcW w:w="1429" w:type="dxa"/>
            <w:tcBorders>
              <w:top w:val="single" w:sz="4" w:space="0" w:color="auto"/>
              <w:left w:val="single" w:sz="4" w:space="0" w:color="auto"/>
              <w:bottom w:val="single" w:sz="4" w:space="0" w:color="auto"/>
              <w:right w:val="single" w:sz="4" w:space="0" w:color="auto"/>
            </w:tcBorders>
            <w:vAlign w:val="center"/>
            <w:hideMark/>
          </w:tcPr>
          <w:p w14:paraId="631371A9" w14:textId="77777777" w:rsidR="00022718" w:rsidRDefault="00022718">
            <w:pPr>
              <w:pStyle w:val="TAL"/>
              <w:widowControl w:val="0"/>
              <w:jc w:val="both"/>
              <w:rPr>
                <w:rFonts w:ascii="Times New Roman" w:hAnsi="Times New Roman"/>
                <w:b/>
                <w:kern w:val="2"/>
                <w:sz w:val="20"/>
                <w:lang w:eastAsia="zh-CN"/>
              </w:rPr>
            </w:pPr>
            <w:r>
              <w:rPr>
                <w:rFonts w:ascii="Times New Roman" w:hAnsi="Times New Roman"/>
                <w:b/>
                <w:kern w:val="2"/>
                <w:sz w:val="20"/>
                <w:lang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FC4120" w14:textId="77777777" w:rsidR="00022718" w:rsidRDefault="00022718">
            <w:pPr>
              <w:pStyle w:val="TAL"/>
              <w:widowControl w:val="0"/>
              <w:jc w:val="both"/>
              <w:rPr>
                <w:rFonts w:ascii="Times New Roman" w:hAnsi="Times New Roman"/>
                <w:b/>
                <w:kern w:val="2"/>
                <w:sz w:val="20"/>
                <w:lang w:eastAsia="zh-CN"/>
              </w:rPr>
            </w:pPr>
            <w:r>
              <w:rPr>
                <w:rFonts w:ascii="Times New Roman" w:hAnsi="Times New Roman"/>
                <w:b/>
                <w:kern w:val="2"/>
                <w:sz w:val="20"/>
                <w:lang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75B5593" w14:textId="77777777" w:rsidR="00022718" w:rsidRDefault="00022718">
            <w:pPr>
              <w:pStyle w:val="TAL"/>
              <w:widowControl w:val="0"/>
              <w:jc w:val="both"/>
              <w:rPr>
                <w:rFonts w:ascii="Times New Roman" w:hAnsi="Times New Roman"/>
                <w:b/>
                <w:kern w:val="2"/>
                <w:sz w:val="20"/>
                <w:lang w:eastAsia="zh-CN"/>
              </w:rPr>
            </w:pPr>
            <w:r>
              <w:rPr>
                <w:rFonts w:ascii="Times New Roman" w:hAnsi="Times New Roman"/>
                <w:b/>
                <w:kern w:val="2"/>
                <w:sz w:val="20"/>
                <w:lang w:eastAsia="zh-CN"/>
              </w:rPr>
              <w:t>Supported operators</w:t>
            </w:r>
          </w:p>
        </w:tc>
      </w:tr>
      <w:tr w:rsidR="00022718" w14:paraId="10A8350E" w14:textId="77777777" w:rsidTr="0069178D">
        <w:trPr>
          <w:cantSplit/>
          <w:trHeight w:val="155"/>
          <w:jc w:val="center"/>
        </w:trPr>
        <w:tc>
          <w:tcPr>
            <w:tcW w:w="1429" w:type="dxa"/>
            <w:tcBorders>
              <w:top w:val="single" w:sz="4" w:space="0" w:color="auto"/>
              <w:left w:val="single" w:sz="4" w:space="0" w:color="auto"/>
              <w:bottom w:val="single" w:sz="4" w:space="0" w:color="auto"/>
              <w:right w:val="single" w:sz="4" w:space="0" w:color="auto"/>
            </w:tcBorders>
            <w:vAlign w:val="center"/>
            <w:hideMark/>
          </w:tcPr>
          <w:p w14:paraId="4E7FD12B" w14:textId="77777777" w:rsidR="00022718" w:rsidRDefault="00022718">
            <w:pPr>
              <w:pStyle w:val="TAL"/>
              <w:widowControl w:val="0"/>
              <w:snapToGrid w:val="0"/>
              <w:spacing w:before="20" w:after="20"/>
              <w:jc w:val="both"/>
              <w:rPr>
                <w:rFonts w:ascii="Times New Roman" w:hAnsi="Times New Roman"/>
                <w:kern w:val="2"/>
                <w:sz w:val="20"/>
                <w:lang w:eastAsia="zh-CN"/>
              </w:rPr>
            </w:pPr>
            <w:r>
              <w:rPr>
                <w:rFonts w:ascii="Times New Roman" w:hAnsi="Times New Roman"/>
                <w:kern w:val="2"/>
                <w:sz w:val="20"/>
                <w:lang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88376A" w14:textId="77777777" w:rsidR="00022718" w:rsidRDefault="00022718">
            <w:pPr>
              <w:pStyle w:val="TAL"/>
              <w:widowControl w:val="0"/>
              <w:snapToGrid w:val="0"/>
              <w:spacing w:before="20" w:after="20"/>
              <w:jc w:val="both"/>
              <w:rPr>
                <w:rFonts w:ascii="Times New Roman" w:hAnsi="Times New Roman"/>
                <w:sz w:val="20"/>
                <w:lang w:eastAsia="zh-CN"/>
              </w:rPr>
            </w:pPr>
            <w:r>
              <w:rPr>
                <w:rFonts w:ascii="Times New Roman" w:hAnsi="Times New Roman"/>
                <w:kern w:val="2"/>
                <w:sz w:val="20"/>
                <w:lang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CC29A5A" w14:textId="77777777" w:rsidR="00022718" w:rsidRDefault="00022718">
            <w:pPr>
              <w:pStyle w:val="TAL"/>
              <w:widowControl w:val="0"/>
              <w:snapToGrid w:val="0"/>
              <w:spacing w:before="20" w:after="20"/>
              <w:jc w:val="both"/>
              <w:rPr>
                <w:rFonts w:ascii="Times New Roman" w:hAnsi="Times New Roman"/>
                <w:sz w:val="20"/>
                <w:lang w:eastAsia="zh-CN"/>
              </w:rPr>
            </w:pPr>
            <w:r>
              <w:rPr>
                <w:rFonts w:ascii="Times New Roman" w:hAnsi="Times New Roman"/>
                <w:sz w:val="20"/>
                <w:lang w:eastAsia="zh-CN"/>
              </w:rPr>
              <w:t>Vodafone, Telecom Italia, Orange, Deutsche Telekom</w:t>
            </w:r>
          </w:p>
        </w:tc>
      </w:tr>
      <w:tr w:rsidR="00022718" w14:paraId="612BE99B" w14:textId="77777777" w:rsidTr="0069178D">
        <w:trPr>
          <w:cantSplit/>
          <w:trHeight w:val="155"/>
          <w:jc w:val="center"/>
        </w:trPr>
        <w:tc>
          <w:tcPr>
            <w:tcW w:w="1429" w:type="dxa"/>
            <w:tcBorders>
              <w:top w:val="single" w:sz="4" w:space="0" w:color="auto"/>
              <w:left w:val="single" w:sz="4" w:space="0" w:color="auto"/>
              <w:bottom w:val="single" w:sz="4" w:space="0" w:color="auto"/>
              <w:right w:val="single" w:sz="4" w:space="0" w:color="auto"/>
            </w:tcBorders>
            <w:vAlign w:val="center"/>
            <w:hideMark/>
          </w:tcPr>
          <w:p w14:paraId="20082312" w14:textId="77777777" w:rsidR="00022718" w:rsidRDefault="00022718">
            <w:pPr>
              <w:pStyle w:val="TAL"/>
              <w:widowControl w:val="0"/>
              <w:snapToGrid w:val="0"/>
              <w:spacing w:before="20" w:after="20"/>
              <w:jc w:val="both"/>
              <w:rPr>
                <w:rFonts w:ascii="Times New Roman" w:hAnsi="Times New Roman"/>
                <w:kern w:val="2"/>
                <w:sz w:val="20"/>
                <w:lang w:eastAsia="zh-CN"/>
              </w:rPr>
            </w:pPr>
            <w:r>
              <w:rPr>
                <w:rFonts w:ascii="Times New Roman" w:hAnsi="Times New Roman"/>
                <w:kern w:val="2"/>
                <w:sz w:val="20"/>
                <w:lang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14:paraId="733619DD" w14:textId="77777777" w:rsidR="00022718" w:rsidRDefault="00022718">
            <w:pPr>
              <w:pStyle w:val="TAL"/>
              <w:widowControl w:val="0"/>
              <w:snapToGrid w:val="0"/>
              <w:spacing w:before="20" w:after="20"/>
              <w:jc w:val="both"/>
              <w:rPr>
                <w:rFonts w:ascii="Times New Roman" w:hAnsi="Times New Roman"/>
                <w:kern w:val="2"/>
                <w:sz w:val="20"/>
                <w:lang w:eastAsia="zh-CN"/>
              </w:rPr>
            </w:pPr>
            <w:r>
              <w:rPr>
                <w:rFonts w:ascii="Times New Roman" w:hAnsi="Times New Roman"/>
                <w:kern w:val="2"/>
                <w:sz w:val="20"/>
                <w:lang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D8B398E" w14:textId="77777777" w:rsidR="00022718" w:rsidRDefault="00022718">
            <w:pPr>
              <w:pStyle w:val="TAL"/>
              <w:widowControl w:val="0"/>
              <w:snapToGrid w:val="0"/>
              <w:spacing w:before="20" w:after="20"/>
              <w:jc w:val="both"/>
              <w:rPr>
                <w:rFonts w:ascii="Times New Roman" w:hAnsi="Times New Roman"/>
                <w:kern w:val="2"/>
                <w:sz w:val="20"/>
                <w:lang w:eastAsia="zh-CN"/>
              </w:rPr>
            </w:pPr>
            <w:r>
              <w:rPr>
                <w:rFonts w:ascii="Times New Roman" w:hAnsi="Times New Roman"/>
                <w:kern w:val="2"/>
                <w:sz w:val="20"/>
                <w:lang w:eastAsia="zh-CN"/>
              </w:rPr>
              <w:t>China Telecom, Spark NZ, China Unicom</w:t>
            </w:r>
          </w:p>
        </w:tc>
      </w:tr>
      <w:tr w:rsidR="00022718" w14:paraId="78ADA717" w14:textId="77777777" w:rsidTr="0069178D">
        <w:trPr>
          <w:cantSplit/>
          <w:trHeight w:val="155"/>
          <w:jc w:val="center"/>
        </w:trPr>
        <w:tc>
          <w:tcPr>
            <w:tcW w:w="1429" w:type="dxa"/>
            <w:tcBorders>
              <w:top w:val="single" w:sz="4" w:space="0" w:color="auto"/>
              <w:left w:val="single" w:sz="4" w:space="0" w:color="auto"/>
              <w:bottom w:val="single" w:sz="4" w:space="0" w:color="auto"/>
              <w:right w:val="single" w:sz="4" w:space="0" w:color="auto"/>
            </w:tcBorders>
            <w:vAlign w:val="center"/>
            <w:hideMark/>
          </w:tcPr>
          <w:p w14:paraId="6CADC43C" w14:textId="77777777" w:rsidR="00022718" w:rsidRDefault="00022718">
            <w:pPr>
              <w:pStyle w:val="TAL"/>
              <w:widowControl w:val="0"/>
              <w:snapToGrid w:val="0"/>
              <w:spacing w:before="20" w:after="20"/>
              <w:jc w:val="both"/>
              <w:rPr>
                <w:rFonts w:ascii="Times New Roman" w:hAnsi="Times New Roman"/>
                <w:kern w:val="2"/>
                <w:sz w:val="20"/>
                <w:lang w:eastAsia="zh-CN"/>
              </w:rPr>
            </w:pPr>
            <w:r>
              <w:rPr>
                <w:rFonts w:ascii="Times New Roman" w:hAnsi="Times New Roman"/>
                <w:kern w:val="2"/>
                <w:sz w:val="20"/>
                <w:lang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14:paraId="614E2556" w14:textId="77777777" w:rsidR="00022718" w:rsidRDefault="00022718">
            <w:pPr>
              <w:pStyle w:val="TAL"/>
              <w:widowControl w:val="0"/>
              <w:snapToGrid w:val="0"/>
              <w:spacing w:before="20" w:after="20"/>
              <w:jc w:val="both"/>
              <w:rPr>
                <w:rFonts w:ascii="Times New Roman" w:hAnsi="Times New Roman"/>
                <w:kern w:val="2"/>
                <w:sz w:val="20"/>
                <w:lang w:eastAsia="zh-CN"/>
              </w:rPr>
            </w:pPr>
            <w:r>
              <w:rPr>
                <w:rFonts w:ascii="Times New Roman" w:hAnsi="Times New Roman"/>
                <w:kern w:val="2"/>
                <w:sz w:val="20"/>
                <w:lang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DFB31AE" w14:textId="77777777" w:rsidR="00022718" w:rsidRDefault="00022718">
            <w:pPr>
              <w:pStyle w:val="TAL"/>
              <w:widowControl w:val="0"/>
              <w:snapToGrid w:val="0"/>
              <w:spacing w:before="20" w:after="20"/>
              <w:jc w:val="both"/>
              <w:rPr>
                <w:rFonts w:ascii="Times New Roman" w:hAnsi="Times New Roman"/>
                <w:kern w:val="2"/>
                <w:sz w:val="20"/>
                <w:lang w:eastAsia="zh-CN"/>
              </w:rPr>
            </w:pPr>
            <w:r>
              <w:rPr>
                <w:rFonts w:ascii="Times New Roman" w:hAnsi="Times New Roman"/>
                <w:kern w:val="2"/>
                <w:sz w:val="20"/>
                <w:lang w:eastAsia="zh-CN"/>
              </w:rPr>
              <w:t>Spark NZ</w:t>
            </w:r>
          </w:p>
        </w:tc>
      </w:tr>
    </w:tbl>
    <w:p w14:paraId="38F0171D" w14:textId="77777777" w:rsidR="00022718" w:rsidRDefault="00022718" w:rsidP="0069178D">
      <w:pPr>
        <w:spacing w:after="0"/>
        <w:ind w:left="840"/>
        <w:rPr>
          <w:kern w:val="2"/>
          <w:lang w:eastAsia="zh-CN"/>
        </w:rPr>
      </w:pPr>
    </w:p>
    <w:p w14:paraId="6DB393D1" w14:textId="77777777" w:rsidR="00022718" w:rsidRDefault="00022718" w:rsidP="0069178D">
      <w:pPr>
        <w:numPr>
          <w:ilvl w:val="1"/>
          <w:numId w:val="44"/>
        </w:numPr>
        <w:spacing w:after="0"/>
        <w:ind w:left="420"/>
        <w:textAlignment w:val="auto"/>
        <w:rPr>
          <w:kern w:val="2"/>
          <w:lang w:eastAsia="zh-CN"/>
        </w:rPr>
      </w:pPr>
      <w:r>
        <w:rPr>
          <w:kern w:val="2"/>
          <w:lang w:eastAsia="zh-CN"/>
        </w:rPr>
        <w:t>The following aspects need be studied</w:t>
      </w:r>
    </w:p>
    <w:p w14:paraId="1D3AA26D" w14:textId="77777777" w:rsidR="00022718" w:rsidRDefault="00022718" w:rsidP="0069178D">
      <w:pPr>
        <w:numPr>
          <w:ilvl w:val="2"/>
          <w:numId w:val="44"/>
        </w:numPr>
        <w:spacing w:after="0"/>
        <w:ind w:left="840"/>
        <w:textAlignment w:val="auto"/>
        <w:rPr>
          <w:kern w:val="2"/>
          <w:lang w:eastAsia="zh-CN"/>
        </w:rPr>
      </w:pPr>
      <w:r>
        <w:rPr>
          <w:kern w:val="2"/>
          <w:lang w:eastAsia="zh-CN"/>
        </w:rPr>
        <w:t>UE architecture including n-</w:t>
      </w:r>
      <w:proofErr w:type="spellStart"/>
      <w:r>
        <w:rPr>
          <w:kern w:val="2"/>
          <w:lang w:eastAsia="zh-CN"/>
        </w:rPr>
        <w:t>plexing</w:t>
      </w:r>
      <w:proofErr w:type="spellEnd"/>
      <w:r>
        <w:rPr>
          <w:kern w:val="2"/>
          <w:lang w:eastAsia="zh-CN"/>
        </w:rPr>
        <w:t>, PA</w:t>
      </w:r>
    </w:p>
    <w:p w14:paraId="6D75FFD8" w14:textId="77777777" w:rsidR="00022718" w:rsidRDefault="00022718" w:rsidP="0069178D">
      <w:pPr>
        <w:numPr>
          <w:ilvl w:val="2"/>
          <w:numId w:val="44"/>
        </w:numPr>
        <w:spacing w:after="0"/>
        <w:ind w:left="840"/>
        <w:textAlignment w:val="auto"/>
        <w:rPr>
          <w:kern w:val="2"/>
          <w:lang w:eastAsia="zh-CN"/>
        </w:rPr>
      </w:pPr>
      <w:r>
        <w:rPr>
          <w:kern w:val="2"/>
          <w:lang w:eastAsia="zh-CN"/>
        </w:rPr>
        <w:t>Study feasibility of low band wideband antenna</w:t>
      </w:r>
    </w:p>
    <w:p w14:paraId="62E4EFE9" w14:textId="77777777" w:rsidR="00022718" w:rsidRDefault="00022718" w:rsidP="0069178D">
      <w:pPr>
        <w:numPr>
          <w:ilvl w:val="2"/>
          <w:numId w:val="44"/>
        </w:numPr>
        <w:spacing w:after="0"/>
        <w:ind w:left="840"/>
        <w:textAlignment w:val="auto"/>
        <w:rPr>
          <w:kern w:val="2"/>
          <w:lang w:eastAsia="zh-CN"/>
        </w:rPr>
      </w:pPr>
      <w:r>
        <w:rPr>
          <w:kern w:val="2"/>
          <w:lang w:eastAsia="zh-CN"/>
        </w:rPr>
        <w:t>Performance due to impacts including inter-modulation products</w:t>
      </w:r>
    </w:p>
    <w:p w14:paraId="03D4B3F6" w14:textId="77777777" w:rsidR="00022718" w:rsidRDefault="00022718" w:rsidP="0069178D">
      <w:pPr>
        <w:numPr>
          <w:ilvl w:val="2"/>
          <w:numId w:val="44"/>
        </w:numPr>
        <w:spacing w:after="0"/>
        <w:ind w:left="840"/>
        <w:textAlignment w:val="auto"/>
        <w:rPr>
          <w:kern w:val="2"/>
          <w:lang w:eastAsia="zh-CN"/>
        </w:rPr>
      </w:pPr>
      <w:r>
        <w:rPr>
          <w:kern w:val="2"/>
          <w:lang w:eastAsia="zh-CN"/>
        </w:rPr>
        <w:t>Method to manage the inter-modulation product impacts</w:t>
      </w:r>
    </w:p>
    <w:p w14:paraId="12089094" w14:textId="77777777" w:rsidR="00022718" w:rsidRDefault="00022718" w:rsidP="0069178D">
      <w:pPr>
        <w:spacing w:after="0"/>
        <w:ind w:left="840"/>
        <w:rPr>
          <w:i/>
          <w:kern w:val="2"/>
          <w:lang w:eastAsia="zh-CN"/>
        </w:rPr>
      </w:pPr>
      <w:r>
        <w:rPr>
          <w:i/>
          <w:kern w:val="2"/>
          <w:lang w:eastAsia="zh-CN"/>
        </w:rPr>
        <w:t>Note: Revisit in RAN#98 whether additional aspects need to be added.</w:t>
      </w:r>
    </w:p>
    <w:p w14:paraId="6D9F37AF" w14:textId="77777777" w:rsidR="00022718" w:rsidRDefault="00022718" w:rsidP="0069178D">
      <w:pPr>
        <w:spacing w:after="0"/>
        <w:ind w:left="840"/>
        <w:rPr>
          <w:kern w:val="2"/>
          <w:highlight w:val="yellow"/>
          <w:lang w:eastAsia="zh-CN"/>
        </w:rPr>
      </w:pPr>
    </w:p>
    <w:p w14:paraId="10281E14" w14:textId="77777777" w:rsidR="00022718" w:rsidRDefault="00022718" w:rsidP="0069178D">
      <w:pPr>
        <w:numPr>
          <w:ilvl w:val="1"/>
          <w:numId w:val="44"/>
        </w:numPr>
        <w:spacing w:after="0"/>
        <w:ind w:left="420"/>
        <w:textAlignment w:val="auto"/>
        <w:rPr>
          <w:kern w:val="2"/>
          <w:lang w:eastAsia="zh-CN"/>
        </w:rPr>
      </w:pPr>
      <w:r>
        <w:rPr>
          <w:kern w:val="2"/>
          <w:lang w:eastAsia="zh-CN"/>
        </w:rPr>
        <w:t>Power class 3 (PC3) is considered in this study</w:t>
      </w:r>
    </w:p>
    <w:p w14:paraId="6E168F26" w14:textId="77777777" w:rsidR="00022718" w:rsidRDefault="00022718" w:rsidP="0069178D">
      <w:pPr>
        <w:spacing w:after="0"/>
        <w:textAlignment w:val="auto"/>
        <w:rPr>
          <w:kern w:val="2"/>
          <w:lang w:eastAsia="zh-CN"/>
        </w:rPr>
      </w:pPr>
      <w:r>
        <w:rPr>
          <w:kern w:val="2"/>
          <w:lang w:eastAsia="zh-CN"/>
        </w:rPr>
        <w:t>Identify potential impacts to relevant RAN4 requirements.</w:t>
      </w:r>
    </w:p>
    <w:p w14:paraId="213C10FF" w14:textId="105E2A36" w:rsidR="007C4906" w:rsidRDefault="0069178D" w:rsidP="007C4906">
      <w:pPr>
        <w:pStyle w:val="Heading2"/>
        <w:tabs>
          <w:tab w:val="num" w:pos="6660"/>
        </w:tabs>
        <w:spacing w:after="240"/>
        <w:ind w:left="540"/>
        <w:rPr>
          <w:lang w:eastAsia="zh-CN"/>
        </w:rPr>
      </w:pPr>
      <w:r>
        <w:rPr>
          <w:lang w:eastAsia="zh-CN"/>
        </w:rPr>
        <w:t>Study of the different cases</w:t>
      </w:r>
    </w:p>
    <w:p w14:paraId="35C32F8D" w14:textId="662ADC40" w:rsidR="0069178D" w:rsidRDefault="0069178D" w:rsidP="0069178D">
      <w:pPr>
        <w:spacing w:after="0"/>
        <w:rPr>
          <w:lang w:val="en-GB" w:eastAsia="zh-CN"/>
        </w:rPr>
      </w:pPr>
      <w:r>
        <w:rPr>
          <w:lang w:val="en-GB" w:eastAsia="zh-CN"/>
        </w:rPr>
        <w:t>One of the critical aspects of LB/LB and LB/LB/LB combinations is that there are only very small gaps between the different UL and DL bands</w:t>
      </w:r>
      <w:r w:rsidR="00654DA0">
        <w:rPr>
          <w:lang w:val="en-GB" w:eastAsia="zh-CN"/>
        </w:rPr>
        <w:t xml:space="preserve"> discussed in the S</w:t>
      </w:r>
      <w:r w:rsidR="00F938B0">
        <w:rPr>
          <w:lang w:val="en-GB" w:eastAsia="zh-CN"/>
        </w:rPr>
        <w:t>I</w:t>
      </w:r>
      <w:r w:rsidR="00654DA0">
        <w:rPr>
          <w:lang w:val="en-GB" w:eastAsia="zh-CN"/>
        </w:rPr>
        <w:t xml:space="preserve"> as shown on Figure 1</w:t>
      </w:r>
      <w:r w:rsidR="00F938B0">
        <w:rPr>
          <w:lang w:val="en-GB" w:eastAsia="zh-CN"/>
        </w:rPr>
        <w:t>a and 1b</w:t>
      </w:r>
      <w:r>
        <w:rPr>
          <w:lang w:val="en-GB" w:eastAsia="zh-CN"/>
        </w:rPr>
        <w:t>, thus many DL bands may be subject to de</w:t>
      </w:r>
      <w:r w:rsidR="00654DA0">
        <w:rPr>
          <w:lang w:val="en-GB" w:eastAsia="zh-CN"/>
        </w:rPr>
        <w:t>-</w:t>
      </w:r>
      <w:r>
        <w:rPr>
          <w:lang w:val="en-GB" w:eastAsia="zh-CN"/>
        </w:rPr>
        <w:t>sense</w:t>
      </w:r>
      <w:r w:rsidR="00654DA0">
        <w:rPr>
          <w:lang w:val="en-GB" w:eastAsia="zh-CN"/>
        </w:rPr>
        <w:t>.</w:t>
      </w:r>
    </w:p>
    <w:p w14:paraId="6246115D" w14:textId="2AFB4CC9" w:rsidR="0069178D" w:rsidRDefault="0069178D" w:rsidP="0069178D">
      <w:pPr>
        <w:spacing w:after="0"/>
        <w:rPr>
          <w:lang w:val="en-GB" w:eastAsia="zh-CN"/>
        </w:rPr>
      </w:pPr>
    </w:p>
    <w:p w14:paraId="467D5B09" w14:textId="521A45B4" w:rsidR="00F938B0" w:rsidRDefault="00654DA0" w:rsidP="00654DA0">
      <w:pPr>
        <w:keepNext/>
        <w:spacing w:after="0"/>
      </w:pPr>
      <w:r w:rsidRPr="00654DA0">
        <w:rPr>
          <w:noProof/>
        </w:rPr>
        <w:drawing>
          <wp:inline distT="0" distB="0" distL="0" distR="0" wp14:anchorId="65FFC3FD" wp14:editId="1CB4875E">
            <wp:extent cx="6647268" cy="398145"/>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 r="37518" b="-2"/>
                    <a:stretch/>
                  </pic:blipFill>
                  <pic:spPr bwMode="auto">
                    <a:xfrm>
                      <a:off x="0" y="0"/>
                      <a:ext cx="6657448" cy="398755"/>
                    </a:xfrm>
                    <a:prstGeom prst="rect">
                      <a:avLst/>
                    </a:prstGeom>
                    <a:ln>
                      <a:noFill/>
                    </a:ln>
                    <a:extLst>
                      <a:ext uri="{53640926-AAD7-44D8-BBD7-CCE9431645EC}">
                        <a14:shadowObscured xmlns:a14="http://schemas.microsoft.com/office/drawing/2010/main"/>
                      </a:ext>
                    </a:extLst>
                  </pic:spPr>
                </pic:pic>
              </a:graphicData>
            </a:graphic>
          </wp:inline>
        </w:drawing>
      </w:r>
    </w:p>
    <w:p w14:paraId="5F1BDC9B" w14:textId="7788FE38" w:rsidR="00F938B0" w:rsidRDefault="00F938B0" w:rsidP="00F938B0">
      <w:pPr>
        <w:pStyle w:val="Caption"/>
        <w:jc w:val="center"/>
        <w:rPr>
          <w:lang w:val="en-GB" w:eastAsia="zh-CN"/>
        </w:rPr>
      </w:pPr>
      <w:r>
        <w:t xml:space="preserve">Figure </w:t>
      </w:r>
      <w:r>
        <w:fldChar w:fldCharType="begin"/>
      </w:r>
      <w:r>
        <w:instrText xml:space="preserve"> SEQ Figure \* ARABIC </w:instrText>
      </w:r>
      <w:r>
        <w:fldChar w:fldCharType="separate"/>
      </w:r>
      <w:r>
        <w:rPr>
          <w:noProof/>
        </w:rPr>
        <w:t>1</w:t>
      </w:r>
      <w:r>
        <w:rPr>
          <w:noProof/>
        </w:rPr>
        <w:fldChar w:fldCharType="end"/>
      </w:r>
      <w:r>
        <w:rPr>
          <w:noProof/>
        </w:rPr>
        <w:t>a</w:t>
      </w:r>
      <w:r>
        <w:t>: 700-</w:t>
      </w:r>
      <w:r>
        <w:t>8</w:t>
      </w:r>
      <w:r>
        <w:t>60MHz spectrum with distances between band 5, 20 and 28</w:t>
      </w:r>
    </w:p>
    <w:p w14:paraId="54F0F7A3" w14:textId="77777777" w:rsidR="00F938B0" w:rsidRPr="00F938B0" w:rsidRDefault="00F938B0" w:rsidP="00654DA0">
      <w:pPr>
        <w:keepNext/>
        <w:spacing w:after="0"/>
        <w:rPr>
          <w:lang w:val="en-GB"/>
        </w:rPr>
      </w:pPr>
    </w:p>
    <w:p w14:paraId="6D1304C7" w14:textId="05DE916B" w:rsidR="00654DA0" w:rsidRDefault="00654DA0" w:rsidP="00654DA0">
      <w:pPr>
        <w:keepNext/>
        <w:spacing w:after="0"/>
      </w:pPr>
      <w:r w:rsidRPr="00654DA0">
        <w:rPr>
          <w:noProof/>
        </w:rPr>
        <w:drawing>
          <wp:inline distT="0" distB="0" distL="0" distR="0" wp14:anchorId="6315B008" wp14:editId="5971FF2B">
            <wp:extent cx="6784340" cy="44765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4537" t="11495" b="-1"/>
                    <a:stretch/>
                  </pic:blipFill>
                  <pic:spPr bwMode="auto">
                    <a:xfrm>
                      <a:off x="0" y="0"/>
                      <a:ext cx="6952112" cy="458728"/>
                    </a:xfrm>
                    <a:prstGeom prst="rect">
                      <a:avLst/>
                    </a:prstGeom>
                    <a:ln>
                      <a:noFill/>
                    </a:ln>
                    <a:extLst>
                      <a:ext uri="{53640926-AAD7-44D8-BBD7-CCE9431645EC}">
                        <a14:shadowObscured xmlns:a14="http://schemas.microsoft.com/office/drawing/2010/main"/>
                      </a:ext>
                    </a:extLst>
                  </pic:spPr>
                </pic:pic>
              </a:graphicData>
            </a:graphic>
          </wp:inline>
        </w:drawing>
      </w:r>
    </w:p>
    <w:p w14:paraId="05BD7B16" w14:textId="6B23459A" w:rsidR="00654DA0" w:rsidRDefault="00654DA0" w:rsidP="00654DA0">
      <w:pPr>
        <w:pStyle w:val="Caption"/>
        <w:jc w:val="center"/>
        <w:rPr>
          <w:lang w:val="en-GB" w:eastAsia="zh-CN"/>
        </w:rPr>
      </w:pPr>
      <w:r>
        <w:t xml:space="preserve">Figure </w:t>
      </w:r>
      <w:r w:rsidR="000B2014">
        <w:fldChar w:fldCharType="begin"/>
      </w:r>
      <w:r w:rsidR="000B2014">
        <w:instrText xml:space="preserve"> SEQ Figure \* ARABIC </w:instrText>
      </w:r>
      <w:r w:rsidR="000B2014">
        <w:fldChar w:fldCharType="separate"/>
      </w:r>
      <w:r>
        <w:rPr>
          <w:noProof/>
        </w:rPr>
        <w:t>1</w:t>
      </w:r>
      <w:r w:rsidR="000B2014">
        <w:rPr>
          <w:noProof/>
        </w:rPr>
        <w:fldChar w:fldCharType="end"/>
      </w:r>
      <w:r w:rsidR="00F938B0">
        <w:rPr>
          <w:noProof/>
        </w:rPr>
        <w:t>b</w:t>
      </w:r>
      <w:r>
        <w:t>: 7</w:t>
      </w:r>
      <w:r w:rsidR="00F938B0">
        <w:t>9</w:t>
      </w:r>
      <w:r>
        <w:t>0-960MHz spectrum with distances between band 5, 8, 20 and 28</w:t>
      </w:r>
    </w:p>
    <w:p w14:paraId="429F64EA" w14:textId="74197A39" w:rsidR="00654DA0" w:rsidRDefault="00654DA0" w:rsidP="0069178D">
      <w:pPr>
        <w:spacing w:after="0"/>
        <w:rPr>
          <w:lang w:val="en-GB" w:eastAsia="zh-CN"/>
        </w:rPr>
      </w:pPr>
      <w:r>
        <w:rPr>
          <w:lang w:val="en-GB" w:eastAsia="zh-CN"/>
        </w:rPr>
        <w:lastRenderedPageBreak/>
        <w:t>On top of small duplex distances in the order of 10MHz</w:t>
      </w:r>
      <w:r w:rsidR="00F938B0">
        <w:rPr>
          <w:lang w:val="en-GB" w:eastAsia="zh-CN"/>
        </w:rPr>
        <w:t>,</w:t>
      </w:r>
      <w:r>
        <w:rPr>
          <w:lang w:val="en-GB" w:eastAsia="zh-CN"/>
        </w:rPr>
        <w:t xml:space="preserve"> the distances between bands in the combinations are in the order of a few MHz to 20MHz</w:t>
      </w:r>
      <w:r w:rsidR="00F938B0">
        <w:rPr>
          <w:lang w:val="en-GB" w:eastAsia="zh-CN"/>
        </w:rPr>
        <w:t>,</w:t>
      </w:r>
      <w:r>
        <w:rPr>
          <w:lang w:val="en-GB" w:eastAsia="zh-CN"/>
        </w:rPr>
        <w:t xml:space="preserve"> with some overlapping cases.</w:t>
      </w:r>
    </w:p>
    <w:p w14:paraId="765A4A2B" w14:textId="00DC472A" w:rsidR="00654DA0" w:rsidRDefault="00654DA0" w:rsidP="0069178D">
      <w:pPr>
        <w:spacing w:after="0"/>
        <w:rPr>
          <w:lang w:val="en-GB" w:eastAsia="zh-CN"/>
        </w:rPr>
      </w:pPr>
    </w:p>
    <w:p w14:paraId="496BCD1E" w14:textId="77777777" w:rsidR="00BB1D9A" w:rsidRDefault="00654DA0" w:rsidP="0069178D">
      <w:pPr>
        <w:spacing w:after="0"/>
        <w:rPr>
          <w:kern w:val="2"/>
          <w:lang w:eastAsia="zh-CN"/>
        </w:rPr>
      </w:pPr>
      <w:r>
        <w:rPr>
          <w:lang w:val="en-GB" w:eastAsia="zh-CN"/>
        </w:rPr>
        <w:t>For</w:t>
      </w:r>
      <w:r w:rsidR="00BB1D9A">
        <w:rPr>
          <w:lang w:val="en-GB" w:eastAsia="zh-CN"/>
        </w:rPr>
        <w:t xml:space="preserve"> </w:t>
      </w:r>
      <w:r w:rsidR="00BB1D9A">
        <w:rPr>
          <w:kern w:val="2"/>
          <w:lang w:eastAsia="zh-CN"/>
        </w:rPr>
        <w:t>CA_n8-n20-n28:</w:t>
      </w:r>
    </w:p>
    <w:p w14:paraId="4228068E" w14:textId="7F340A60" w:rsidR="00BB1D9A" w:rsidRDefault="00F938B0" w:rsidP="00BB1D9A">
      <w:pPr>
        <w:pStyle w:val="ListParagraph"/>
        <w:numPr>
          <w:ilvl w:val="0"/>
          <w:numId w:val="46"/>
        </w:numPr>
        <w:spacing w:after="0"/>
        <w:rPr>
          <w:kern w:val="2"/>
          <w:lang w:eastAsia="zh-CN"/>
        </w:rPr>
      </w:pPr>
      <w:r>
        <w:rPr>
          <w:kern w:val="2"/>
          <w:lang w:eastAsia="zh-CN"/>
        </w:rPr>
        <w:t>O</w:t>
      </w:r>
      <w:r w:rsidR="00BB1D9A" w:rsidRPr="00BB1D9A">
        <w:rPr>
          <w:kern w:val="2"/>
          <w:lang w:eastAsia="zh-CN"/>
        </w:rPr>
        <w:t>ur understanding is tha</w:t>
      </w:r>
      <w:r>
        <w:rPr>
          <w:kern w:val="2"/>
          <w:lang w:eastAsia="zh-CN"/>
        </w:rPr>
        <w:t>t</w:t>
      </w:r>
      <w:r w:rsidR="00BB1D9A" w:rsidRPr="00BB1D9A">
        <w:rPr>
          <w:kern w:val="2"/>
          <w:lang w:eastAsia="zh-CN"/>
        </w:rPr>
        <w:t xml:space="preserve"> n28 is only n28A and based on n28A-n20 triplexer</w:t>
      </w:r>
    </w:p>
    <w:p w14:paraId="1290803B" w14:textId="23E62B64" w:rsidR="00BB1D9A" w:rsidRDefault="00F938B0" w:rsidP="00BB1D9A">
      <w:pPr>
        <w:pStyle w:val="ListParagraph"/>
        <w:numPr>
          <w:ilvl w:val="0"/>
          <w:numId w:val="46"/>
        </w:numPr>
        <w:spacing w:after="0"/>
        <w:rPr>
          <w:kern w:val="2"/>
          <w:lang w:eastAsia="zh-CN"/>
        </w:rPr>
      </w:pPr>
      <w:r>
        <w:rPr>
          <w:kern w:val="2"/>
          <w:lang w:eastAsia="zh-CN"/>
        </w:rPr>
        <w:t>B</w:t>
      </w:r>
      <w:r w:rsidR="00BB1D9A">
        <w:rPr>
          <w:kern w:val="2"/>
          <w:lang w:eastAsia="zh-CN"/>
        </w:rPr>
        <w:t>and n8 UL is only 18MHz above n20 DL while its duplex distance is 10MHz</w:t>
      </w:r>
    </w:p>
    <w:p w14:paraId="74B51F48" w14:textId="71E3091F" w:rsidR="00BB1D9A" w:rsidRDefault="00BB1D9A" w:rsidP="00BB1D9A">
      <w:pPr>
        <w:pStyle w:val="ListParagraph"/>
        <w:numPr>
          <w:ilvl w:val="0"/>
          <w:numId w:val="46"/>
        </w:numPr>
        <w:spacing w:after="0"/>
        <w:rPr>
          <w:kern w:val="2"/>
          <w:lang w:eastAsia="zh-CN"/>
        </w:rPr>
      </w:pPr>
      <w:r>
        <w:rPr>
          <w:kern w:val="2"/>
          <w:lang w:eastAsia="zh-CN"/>
        </w:rPr>
        <w:t>Additionally, NR CBW in UL and DL have increased thus creating more opportunity for de-sense:</w:t>
      </w:r>
    </w:p>
    <w:p w14:paraId="74FF9E79" w14:textId="77777777" w:rsidR="00BB1D9A" w:rsidRDefault="00BB1D9A" w:rsidP="00BB1D9A">
      <w:pPr>
        <w:pStyle w:val="ListParagraph"/>
        <w:numPr>
          <w:ilvl w:val="1"/>
          <w:numId w:val="46"/>
        </w:numPr>
        <w:spacing w:after="0"/>
        <w:rPr>
          <w:kern w:val="2"/>
          <w:lang w:eastAsia="zh-CN"/>
        </w:rPr>
      </w:pPr>
      <w:r>
        <w:rPr>
          <w:kern w:val="2"/>
          <w:lang w:eastAsia="zh-CN"/>
        </w:rPr>
        <w:t>Band 8 CBW: 20MHz UL, 35MHz DL (this is the entire band)</w:t>
      </w:r>
    </w:p>
    <w:p w14:paraId="68A6A9A3" w14:textId="189B32F2" w:rsidR="00BB1D9A" w:rsidRPr="00BB1D9A" w:rsidRDefault="00BB1D9A" w:rsidP="00BB1D9A">
      <w:pPr>
        <w:pStyle w:val="ListParagraph"/>
        <w:numPr>
          <w:ilvl w:val="1"/>
          <w:numId w:val="46"/>
        </w:numPr>
        <w:spacing w:after="0"/>
        <w:rPr>
          <w:kern w:val="2"/>
          <w:lang w:eastAsia="zh-CN"/>
        </w:rPr>
      </w:pPr>
      <w:r>
        <w:rPr>
          <w:kern w:val="2"/>
          <w:lang w:eastAsia="zh-CN"/>
        </w:rPr>
        <w:t xml:space="preserve">Band 20 CBW: 20MHz UL, 20MHz DL </w:t>
      </w:r>
    </w:p>
    <w:p w14:paraId="5CF5D602" w14:textId="1A452B0D" w:rsidR="00BB1D9A" w:rsidRDefault="00BB1D9A" w:rsidP="00BB1D9A">
      <w:pPr>
        <w:pStyle w:val="ListParagraph"/>
        <w:numPr>
          <w:ilvl w:val="1"/>
          <w:numId w:val="46"/>
        </w:numPr>
        <w:spacing w:after="0"/>
        <w:rPr>
          <w:kern w:val="2"/>
          <w:lang w:eastAsia="zh-CN"/>
        </w:rPr>
      </w:pPr>
      <w:r>
        <w:rPr>
          <w:kern w:val="2"/>
          <w:lang w:eastAsia="zh-CN"/>
        </w:rPr>
        <w:t>Band 28</w:t>
      </w:r>
      <w:r w:rsidR="007125F7">
        <w:rPr>
          <w:kern w:val="2"/>
          <w:lang w:eastAsia="zh-CN"/>
        </w:rPr>
        <w:t>A</w:t>
      </w:r>
      <w:r>
        <w:rPr>
          <w:kern w:val="2"/>
          <w:lang w:eastAsia="zh-CN"/>
        </w:rPr>
        <w:t xml:space="preserve"> CBW: 30MHz UL, 30MHz DL</w:t>
      </w:r>
      <w:r w:rsidR="007125F7">
        <w:rPr>
          <w:kern w:val="2"/>
          <w:lang w:eastAsia="zh-CN"/>
        </w:rPr>
        <w:t xml:space="preserve"> (this is the entire </w:t>
      </w:r>
      <w:r w:rsidR="00F938B0">
        <w:rPr>
          <w:kern w:val="2"/>
          <w:lang w:eastAsia="zh-CN"/>
        </w:rPr>
        <w:t>sub-</w:t>
      </w:r>
      <w:r w:rsidR="007125F7">
        <w:rPr>
          <w:kern w:val="2"/>
          <w:lang w:eastAsia="zh-CN"/>
        </w:rPr>
        <w:t>band)</w:t>
      </w:r>
    </w:p>
    <w:p w14:paraId="6528CCE5" w14:textId="68AB1C18" w:rsidR="007125F7" w:rsidRDefault="007125F7" w:rsidP="00B67767">
      <w:pPr>
        <w:pStyle w:val="ListParagraph"/>
        <w:numPr>
          <w:ilvl w:val="1"/>
          <w:numId w:val="46"/>
        </w:numPr>
        <w:spacing w:after="0"/>
        <w:rPr>
          <w:kern w:val="2"/>
          <w:lang w:eastAsia="zh-CN"/>
        </w:rPr>
      </w:pPr>
      <w:r>
        <w:rPr>
          <w:kern w:val="2"/>
          <w:lang w:eastAsia="zh-CN"/>
        </w:rPr>
        <w:t>In most cases the UL CBW is in the same order as the UL-DL distance</w:t>
      </w:r>
      <w:r w:rsidR="00F938B0">
        <w:rPr>
          <w:kern w:val="2"/>
          <w:lang w:eastAsia="zh-CN"/>
        </w:rPr>
        <w:t>,</w:t>
      </w:r>
      <w:r>
        <w:rPr>
          <w:kern w:val="2"/>
          <w:lang w:eastAsia="zh-CN"/>
        </w:rPr>
        <w:t xml:space="preserve"> while the DL CBW occupies</w:t>
      </w:r>
      <w:r w:rsidR="00F938B0">
        <w:rPr>
          <w:kern w:val="2"/>
          <w:lang w:eastAsia="zh-CN"/>
        </w:rPr>
        <w:t xml:space="preserve"> the</w:t>
      </w:r>
      <w:r>
        <w:rPr>
          <w:kern w:val="2"/>
          <w:lang w:eastAsia="zh-CN"/>
        </w:rPr>
        <w:t xml:space="preserve"> entire </w:t>
      </w:r>
      <w:r w:rsidR="00F938B0">
        <w:rPr>
          <w:kern w:val="2"/>
          <w:lang w:eastAsia="zh-CN"/>
        </w:rPr>
        <w:t xml:space="preserve">band, </w:t>
      </w:r>
      <w:r>
        <w:rPr>
          <w:kern w:val="2"/>
          <w:lang w:eastAsia="zh-CN"/>
        </w:rPr>
        <w:t xml:space="preserve">which results in large MSDs, especially if the UL requires high number of resources which is anticipated as </w:t>
      </w:r>
      <w:r w:rsidR="00B67767">
        <w:rPr>
          <w:kern w:val="2"/>
          <w:lang w:eastAsia="zh-CN"/>
        </w:rPr>
        <w:t>it must carr</w:t>
      </w:r>
      <w:r w:rsidR="00F938B0">
        <w:rPr>
          <w:kern w:val="2"/>
          <w:lang w:eastAsia="zh-CN"/>
        </w:rPr>
        <w:t>y</w:t>
      </w:r>
      <w:r w:rsidR="00B67767">
        <w:rPr>
          <w:kern w:val="2"/>
          <w:lang w:eastAsia="zh-CN"/>
        </w:rPr>
        <w:t xml:space="preserve"> Ack/</w:t>
      </w:r>
      <w:proofErr w:type="spellStart"/>
      <w:r w:rsidR="00B67767">
        <w:rPr>
          <w:kern w:val="2"/>
          <w:lang w:eastAsia="zh-CN"/>
        </w:rPr>
        <w:t>Nack</w:t>
      </w:r>
      <w:proofErr w:type="spellEnd"/>
      <w:r w:rsidR="00B67767">
        <w:rPr>
          <w:kern w:val="2"/>
          <w:lang w:eastAsia="zh-CN"/>
        </w:rPr>
        <w:t xml:space="preserve"> for 3 DL bands at larger DL CBW </w:t>
      </w:r>
      <w:r w:rsidR="00F938B0">
        <w:rPr>
          <w:kern w:val="2"/>
          <w:lang w:eastAsia="zh-CN"/>
        </w:rPr>
        <w:t>since</w:t>
      </w:r>
      <w:r w:rsidR="00B67767">
        <w:rPr>
          <w:kern w:val="2"/>
          <w:lang w:eastAsia="zh-CN"/>
        </w:rPr>
        <w:t xml:space="preserve"> high DL throughput is the target of the SI</w:t>
      </w:r>
    </w:p>
    <w:p w14:paraId="6B2309DC" w14:textId="7B359057" w:rsidR="00B67767" w:rsidRDefault="00B67767" w:rsidP="00B67767">
      <w:pPr>
        <w:pStyle w:val="ListParagraph"/>
        <w:numPr>
          <w:ilvl w:val="0"/>
          <w:numId w:val="46"/>
        </w:numPr>
        <w:spacing w:after="0"/>
        <w:rPr>
          <w:kern w:val="2"/>
          <w:lang w:eastAsia="zh-CN"/>
        </w:rPr>
      </w:pPr>
      <w:r>
        <w:rPr>
          <w:kern w:val="2"/>
          <w:lang w:eastAsia="zh-CN"/>
        </w:rPr>
        <w:t>Finally, there are additional MSD issues to be considered related to the IMDs of the two UL configurations:</w:t>
      </w:r>
    </w:p>
    <w:p w14:paraId="2E1D3598" w14:textId="639717E7" w:rsidR="00654DA0" w:rsidRPr="00B67767" w:rsidRDefault="00B67767" w:rsidP="00B67767">
      <w:pPr>
        <w:pStyle w:val="ListParagraph"/>
        <w:numPr>
          <w:ilvl w:val="1"/>
          <w:numId w:val="46"/>
        </w:numPr>
        <w:spacing w:after="0"/>
        <w:rPr>
          <w:lang w:eastAsia="zh-CN"/>
        </w:rPr>
      </w:pPr>
      <w:r>
        <w:rPr>
          <w:kern w:val="2"/>
          <w:lang w:eastAsia="zh-CN"/>
        </w:rPr>
        <w:t>CA_n8-n20: IMD3 fall in all DL bands n8, n20, n28A,</w:t>
      </w:r>
    </w:p>
    <w:p w14:paraId="696C7022" w14:textId="20DE3F64" w:rsidR="00B67767" w:rsidRPr="00B67767" w:rsidRDefault="00B67767" w:rsidP="00B67767">
      <w:pPr>
        <w:pStyle w:val="ListParagraph"/>
        <w:numPr>
          <w:ilvl w:val="1"/>
          <w:numId w:val="46"/>
        </w:numPr>
        <w:spacing w:after="0"/>
        <w:rPr>
          <w:lang w:eastAsia="zh-CN"/>
        </w:rPr>
      </w:pPr>
      <w:r>
        <w:rPr>
          <w:kern w:val="2"/>
          <w:lang w:eastAsia="zh-CN"/>
        </w:rPr>
        <w:t>CA_n8-n28: no IMD issue thanks to the distance between the two UL</w:t>
      </w:r>
    </w:p>
    <w:p w14:paraId="01596A46" w14:textId="0AA3DDE2" w:rsidR="00B67767" w:rsidRPr="002F0CDF" w:rsidRDefault="00B67767" w:rsidP="00B67767">
      <w:pPr>
        <w:pStyle w:val="ListParagraph"/>
        <w:numPr>
          <w:ilvl w:val="1"/>
          <w:numId w:val="46"/>
        </w:numPr>
        <w:spacing w:after="0"/>
        <w:rPr>
          <w:lang w:eastAsia="zh-CN"/>
        </w:rPr>
      </w:pPr>
      <w:r>
        <w:rPr>
          <w:kern w:val="2"/>
          <w:lang w:eastAsia="zh-CN"/>
        </w:rPr>
        <w:t>CA_n20-n28: IMD3 fall in band n8 DL</w:t>
      </w:r>
    </w:p>
    <w:p w14:paraId="4B83D136" w14:textId="2F50C6F2" w:rsidR="002F0CDF" w:rsidRDefault="002F0CDF" w:rsidP="002F0CDF">
      <w:pPr>
        <w:pStyle w:val="ListParagraph"/>
        <w:numPr>
          <w:ilvl w:val="0"/>
          <w:numId w:val="46"/>
        </w:numPr>
        <w:spacing w:after="0"/>
        <w:rPr>
          <w:kern w:val="2"/>
          <w:lang w:eastAsia="zh-CN"/>
        </w:rPr>
      </w:pPr>
      <w:r>
        <w:rPr>
          <w:kern w:val="2"/>
          <w:lang w:eastAsia="zh-CN"/>
        </w:rPr>
        <w:t>With the above considerations, it is unlikely that higher throughput is obtained because of the reduced SNR in the DL bands.</w:t>
      </w:r>
    </w:p>
    <w:p w14:paraId="48ED0024" w14:textId="3A111EDC" w:rsidR="002F0CDF" w:rsidRDefault="002F0CDF" w:rsidP="002F0CDF">
      <w:pPr>
        <w:spacing w:after="0"/>
        <w:rPr>
          <w:kern w:val="2"/>
          <w:lang w:eastAsia="zh-CN"/>
        </w:rPr>
      </w:pPr>
    </w:p>
    <w:p w14:paraId="3DD9C1BA" w14:textId="21F22150" w:rsidR="000A1DA6" w:rsidRDefault="000A1DA6" w:rsidP="002F0CDF">
      <w:pPr>
        <w:spacing w:after="0"/>
        <w:rPr>
          <w:b/>
          <w:bCs/>
          <w:kern w:val="2"/>
          <w:lang w:eastAsia="zh-CN"/>
        </w:rPr>
      </w:pPr>
      <w:r w:rsidRPr="00353AB3">
        <w:rPr>
          <w:b/>
          <w:bCs/>
          <w:kern w:val="2"/>
          <w:lang w:eastAsia="zh-CN"/>
        </w:rPr>
        <w:t>Proposal for CA_n8-n20-n28</w:t>
      </w:r>
      <w:r w:rsidR="00353AB3" w:rsidRPr="00353AB3">
        <w:rPr>
          <w:b/>
          <w:bCs/>
          <w:kern w:val="2"/>
          <w:lang w:eastAsia="zh-CN"/>
        </w:rPr>
        <w:t>:</w:t>
      </w:r>
    </w:p>
    <w:p w14:paraId="60F4ACA3" w14:textId="6C2DCEEE" w:rsidR="00353AB3" w:rsidRDefault="00353AB3" w:rsidP="00353AB3">
      <w:pPr>
        <w:pStyle w:val="ListParagraph"/>
        <w:numPr>
          <w:ilvl w:val="0"/>
          <w:numId w:val="50"/>
        </w:numPr>
        <w:spacing w:after="0"/>
        <w:rPr>
          <w:b/>
          <w:bCs/>
          <w:kern w:val="2"/>
          <w:lang w:eastAsia="zh-CN"/>
        </w:rPr>
      </w:pPr>
      <w:r>
        <w:rPr>
          <w:b/>
          <w:bCs/>
          <w:kern w:val="2"/>
          <w:lang w:eastAsia="zh-CN"/>
        </w:rPr>
        <w:t>Only n28A spectrum is supported based on n28A UL+(n28A+n20) DL + n20 UL</w:t>
      </w:r>
      <w:r w:rsidR="00286D42">
        <w:rPr>
          <w:b/>
          <w:bCs/>
          <w:kern w:val="2"/>
          <w:lang w:eastAsia="zh-CN"/>
        </w:rPr>
        <w:t xml:space="preserve"> tri-</w:t>
      </w:r>
      <w:proofErr w:type="spellStart"/>
      <w:r w:rsidR="00286D42">
        <w:rPr>
          <w:b/>
          <w:bCs/>
          <w:kern w:val="2"/>
          <w:lang w:eastAsia="zh-CN"/>
        </w:rPr>
        <w:t>plexing</w:t>
      </w:r>
      <w:proofErr w:type="spellEnd"/>
      <w:r w:rsidR="00286D42">
        <w:rPr>
          <w:b/>
          <w:bCs/>
          <w:kern w:val="2"/>
          <w:lang w:eastAsia="zh-CN"/>
        </w:rPr>
        <w:t xml:space="preserve"> as a starting point</w:t>
      </w:r>
    </w:p>
    <w:p w14:paraId="1FDFC22A" w14:textId="796BB75C" w:rsidR="00353AB3" w:rsidRPr="00353AB3" w:rsidRDefault="00353AB3" w:rsidP="00353AB3">
      <w:pPr>
        <w:pStyle w:val="ListParagraph"/>
        <w:numPr>
          <w:ilvl w:val="0"/>
          <w:numId w:val="50"/>
        </w:numPr>
        <w:spacing w:after="0"/>
        <w:rPr>
          <w:b/>
          <w:bCs/>
          <w:kern w:val="2"/>
          <w:lang w:eastAsia="zh-CN"/>
        </w:rPr>
      </w:pPr>
      <w:r>
        <w:rPr>
          <w:b/>
          <w:bCs/>
          <w:kern w:val="2"/>
          <w:lang w:eastAsia="zh-CN"/>
        </w:rPr>
        <w:t>Maximum UL and DL CBW per band must be defined</w:t>
      </w:r>
    </w:p>
    <w:p w14:paraId="5682CF70" w14:textId="77777777" w:rsidR="000A1DA6" w:rsidRDefault="000A1DA6" w:rsidP="002F0CDF">
      <w:pPr>
        <w:spacing w:after="0"/>
        <w:rPr>
          <w:kern w:val="2"/>
          <w:lang w:eastAsia="zh-CN"/>
        </w:rPr>
      </w:pPr>
    </w:p>
    <w:p w14:paraId="5307E007" w14:textId="01DD3BB5" w:rsidR="002F0CDF" w:rsidRDefault="002F0CDF" w:rsidP="002F0CDF">
      <w:pPr>
        <w:spacing w:after="0"/>
        <w:rPr>
          <w:kern w:val="2"/>
          <w:lang w:eastAsia="zh-CN"/>
        </w:rPr>
      </w:pPr>
      <w:r>
        <w:rPr>
          <w:kern w:val="2"/>
          <w:lang w:eastAsia="zh-CN"/>
        </w:rPr>
        <w:t>For CA_n5-n</w:t>
      </w:r>
      <w:r w:rsidR="00024B8D">
        <w:rPr>
          <w:kern w:val="2"/>
          <w:lang w:eastAsia="zh-CN"/>
        </w:rPr>
        <w:t>2</w:t>
      </w:r>
      <w:r>
        <w:rPr>
          <w:kern w:val="2"/>
          <w:lang w:eastAsia="zh-CN"/>
        </w:rPr>
        <w:t>8:</w:t>
      </w:r>
    </w:p>
    <w:p w14:paraId="695D5D0F" w14:textId="178B0C46" w:rsidR="00024B8D" w:rsidRDefault="00F938B0" w:rsidP="002F0CDF">
      <w:pPr>
        <w:pStyle w:val="ListParagraph"/>
        <w:numPr>
          <w:ilvl w:val="0"/>
          <w:numId w:val="49"/>
        </w:numPr>
        <w:spacing w:after="0"/>
        <w:rPr>
          <w:kern w:val="2"/>
          <w:lang w:eastAsia="zh-CN"/>
        </w:rPr>
      </w:pPr>
      <w:r>
        <w:rPr>
          <w:kern w:val="2"/>
          <w:lang w:eastAsia="zh-CN"/>
        </w:rPr>
        <w:t xml:space="preserve">Band </w:t>
      </w:r>
      <w:r w:rsidR="00024B8D">
        <w:rPr>
          <w:kern w:val="2"/>
          <w:lang w:eastAsia="zh-CN"/>
        </w:rPr>
        <w:t>n28 is understood as full band but it is unclear if this assumes full band duplexer or not. The full band n28 duplexer is already challenging on its own to envisage a n28F+n5 quad</w:t>
      </w:r>
      <w:r>
        <w:rPr>
          <w:kern w:val="2"/>
          <w:lang w:eastAsia="zh-CN"/>
        </w:rPr>
        <w:t>-</w:t>
      </w:r>
      <w:proofErr w:type="spellStart"/>
      <w:r w:rsidR="00024B8D">
        <w:rPr>
          <w:kern w:val="2"/>
          <w:lang w:eastAsia="zh-CN"/>
        </w:rPr>
        <w:t>plexer</w:t>
      </w:r>
      <w:proofErr w:type="spellEnd"/>
    </w:p>
    <w:p w14:paraId="14075A5A" w14:textId="4894E378" w:rsidR="000A1DA6" w:rsidRDefault="00024B8D" w:rsidP="002F0CDF">
      <w:pPr>
        <w:pStyle w:val="ListParagraph"/>
        <w:numPr>
          <w:ilvl w:val="0"/>
          <w:numId w:val="49"/>
        </w:numPr>
        <w:spacing w:after="0"/>
        <w:rPr>
          <w:kern w:val="2"/>
          <w:lang w:eastAsia="zh-CN"/>
        </w:rPr>
      </w:pPr>
      <w:r>
        <w:rPr>
          <w:kern w:val="2"/>
          <w:lang w:eastAsia="zh-CN"/>
        </w:rPr>
        <w:t xml:space="preserve">The gap between n5 UL and n28 DL </w:t>
      </w:r>
      <w:r w:rsidR="000A1DA6">
        <w:rPr>
          <w:kern w:val="2"/>
          <w:lang w:eastAsia="zh-CN"/>
        </w:rPr>
        <w:t>is 20MHz and with 20MHz UL CBW in band 5</w:t>
      </w:r>
      <w:r w:rsidR="00F938B0">
        <w:rPr>
          <w:kern w:val="2"/>
          <w:lang w:eastAsia="zh-CN"/>
        </w:rPr>
        <w:t>,</w:t>
      </w:r>
      <w:r w:rsidR="000A1DA6">
        <w:rPr>
          <w:kern w:val="2"/>
          <w:lang w:eastAsia="zh-CN"/>
        </w:rPr>
        <w:t xml:space="preserve"> large MSD in band n28F DL can be anticipated.</w:t>
      </w:r>
    </w:p>
    <w:p w14:paraId="2CE68E42" w14:textId="55BC1E89" w:rsidR="00024B8D" w:rsidRDefault="000A1DA6" w:rsidP="002F0CDF">
      <w:pPr>
        <w:pStyle w:val="ListParagraph"/>
        <w:numPr>
          <w:ilvl w:val="0"/>
          <w:numId w:val="49"/>
        </w:numPr>
        <w:spacing w:after="0"/>
        <w:rPr>
          <w:kern w:val="2"/>
          <w:lang w:eastAsia="zh-CN"/>
        </w:rPr>
      </w:pPr>
      <w:r>
        <w:rPr>
          <w:kern w:val="2"/>
          <w:lang w:eastAsia="zh-CN"/>
        </w:rPr>
        <w:t xml:space="preserve">The dual UL IMDs fall outside of band n5 DL </w:t>
      </w:r>
    </w:p>
    <w:p w14:paraId="0391AEA9" w14:textId="54F7124A" w:rsidR="000A1DA6" w:rsidRDefault="000A1DA6" w:rsidP="000A1DA6">
      <w:pPr>
        <w:pStyle w:val="ListParagraph"/>
        <w:numPr>
          <w:ilvl w:val="0"/>
          <w:numId w:val="49"/>
        </w:numPr>
        <w:spacing w:after="0"/>
        <w:rPr>
          <w:kern w:val="2"/>
          <w:lang w:eastAsia="zh-CN"/>
        </w:rPr>
      </w:pPr>
      <w:r>
        <w:rPr>
          <w:kern w:val="2"/>
          <w:lang w:eastAsia="zh-CN"/>
        </w:rPr>
        <w:t>Given the band arrangement, one possible approach for the study is a dual tri-</w:t>
      </w:r>
      <w:proofErr w:type="spellStart"/>
      <w:r>
        <w:rPr>
          <w:kern w:val="2"/>
          <w:lang w:eastAsia="zh-CN"/>
        </w:rPr>
        <w:t>plexing</w:t>
      </w:r>
      <w:proofErr w:type="spellEnd"/>
      <w:r>
        <w:rPr>
          <w:kern w:val="2"/>
          <w:lang w:eastAsia="zh-CN"/>
        </w:rPr>
        <w:t>:</w:t>
      </w:r>
    </w:p>
    <w:p w14:paraId="791FD338" w14:textId="32D51DF4" w:rsidR="000A1DA6" w:rsidRDefault="000A1DA6" w:rsidP="000A1DA6">
      <w:pPr>
        <w:pStyle w:val="ListParagraph"/>
        <w:numPr>
          <w:ilvl w:val="1"/>
          <w:numId w:val="49"/>
        </w:numPr>
        <w:spacing w:after="0"/>
        <w:rPr>
          <w:kern w:val="2"/>
          <w:lang w:eastAsia="zh-CN"/>
        </w:rPr>
      </w:pPr>
      <w:r>
        <w:rPr>
          <w:kern w:val="2"/>
          <w:lang w:eastAsia="zh-CN"/>
        </w:rPr>
        <w:t xml:space="preserve">Main antenna: n28UL+n28DL+n5DL </w:t>
      </w:r>
    </w:p>
    <w:p w14:paraId="5D56EACF" w14:textId="76B25789" w:rsidR="000A1DA6" w:rsidRPr="00024B8D" w:rsidRDefault="000A1DA6" w:rsidP="000A1DA6">
      <w:pPr>
        <w:pStyle w:val="ListParagraph"/>
        <w:numPr>
          <w:ilvl w:val="1"/>
          <w:numId w:val="49"/>
        </w:numPr>
        <w:spacing w:after="0"/>
        <w:rPr>
          <w:kern w:val="2"/>
          <w:lang w:eastAsia="zh-CN"/>
        </w:rPr>
      </w:pPr>
      <w:r>
        <w:rPr>
          <w:kern w:val="2"/>
          <w:lang w:eastAsia="zh-CN"/>
        </w:rPr>
        <w:t>Diversity antenna: n28DL+n5UL+n5DL</w:t>
      </w:r>
    </w:p>
    <w:p w14:paraId="636B337E" w14:textId="67336C6D" w:rsidR="00B67767" w:rsidRDefault="00B67767" w:rsidP="0069178D">
      <w:pPr>
        <w:spacing w:after="0"/>
        <w:rPr>
          <w:lang w:eastAsia="zh-CN"/>
        </w:rPr>
      </w:pPr>
    </w:p>
    <w:p w14:paraId="5FC42BB5" w14:textId="4FC6C7EC" w:rsidR="00353AB3" w:rsidRDefault="00353AB3" w:rsidP="00353AB3">
      <w:pPr>
        <w:spacing w:after="0"/>
        <w:rPr>
          <w:b/>
          <w:bCs/>
          <w:kern w:val="2"/>
          <w:lang w:eastAsia="zh-CN"/>
        </w:rPr>
      </w:pPr>
      <w:r w:rsidRPr="00353AB3">
        <w:rPr>
          <w:b/>
          <w:bCs/>
          <w:kern w:val="2"/>
          <w:lang w:eastAsia="zh-CN"/>
        </w:rPr>
        <w:t>Proposal for CA_n</w:t>
      </w:r>
      <w:r>
        <w:rPr>
          <w:b/>
          <w:bCs/>
          <w:kern w:val="2"/>
          <w:lang w:eastAsia="zh-CN"/>
        </w:rPr>
        <w:t>5</w:t>
      </w:r>
      <w:r w:rsidRPr="00353AB3">
        <w:rPr>
          <w:b/>
          <w:bCs/>
          <w:kern w:val="2"/>
          <w:lang w:eastAsia="zh-CN"/>
        </w:rPr>
        <w:t>-n28:</w:t>
      </w:r>
    </w:p>
    <w:p w14:paraId="03CD9B38" w14:textId="4ED0971F" w:rsidR="00353AB3" w:rsidRDefault="00353AB3" w:rsidP="00353AB3">
      <w:pPr>
        <w:pStyle w:val="ListParagraph"/>
        <w:numPr>
          <w:ilvl w:val="0"/>
          <w:numId w:val="50"/>
        </w:numPr>
        <w:spacing w:after="0"/>
        <w:rPr>
          <w:b/>
          <w:bCs/>
          <w:kern w:val="2"/>
          <w:lang w:eastAsia="zh-CN"/>
        </w:rPr>
      </w:pPr>
      <w:r>
        <w:rPr>
          <w:b/>
          <w:bCs/>
          <w:kern w:val="2"/>
          <w:lang w:eastAsia="zh-CN"/>
        </w:rPr>
        <w:t>n28F spectrum is supported but architectures based on both n28F duplexer and n28A+B dual duplexer approach are studied</w:t>
      </w:r>
    </w:p>
    <w:p w14:paraId="01C86C5E" w14:textId="1ADC9890" w:rsidR="00353AB3" w:rsidRDefault="00353AB3" w:rsidP="00353AB3">
      <w:pPr>
        <w:pStyle w:val="ListParagraph"/>
        <w:numPr>
          <w:ilvl w:val="0"/>
          <w:numId w:val="50"/>
        </w:numPr>
        <w:spacing w:after="0"/>
        <w:rPr>
          <w:b/>
          <w:bCs/>
          <w:kern w:val="2"/>
          <w:lang w:eastAsia="zh-CN"/>
        </w:rPr>
      </w:pPr>
      <w:r>
        <w:rPr>
          <w:b/>
          <w:bCs/>
          <w:kern w:val="2"/>
          <w:lang w:eastAsia="zh-CN"/>
        </w:rPr>
        <w:t>Maximum UL and DL CBW per band must be defined</w:t>
      </w:r>
    </w:p>
    <w:p w14:paraId="1BD57A52" w14:textId="79FC320F" w:rsidR="00353AB3" w:rsidRDefault="00353AB3" w:rsidP="00353AB3">
      <w:pPr>
        <w:pStyle w:val="ListParagraph"/>
        <w:numPr>
          <w:ilvl w:val="0"/>
          <w:numId w:val="50"/>
        </w:numPr>
        <w:spacing w:after="0"/>
        <w:rPr>
          <w:b/>
          <w:bCs/>
          <w:kern w:val="2"/>
          <w:lang w:eastAsia="zh-CN"/>
        </w:rPr>
      </w:pPr>
      <w:r>
        <w:rPr>
          <w:b/>
          <w:bCs/>
          <w:kern w:val="2"/>
          <w:lang w:eastAsia="zh-CN"/>
        </w:rPr>
        <w:t>As a starting point a two-antenna tri-</w:t>
      </w:r>
      <w:proofErr w:type="spellStart"/>
      <w:r>
        <w:rPr>
          <w:b/>
          <w:bCs/>
          <w:kern w:val="2"/>
          <w:lang w:eastAsia="zh-CN"/>
        </w:rPr>
        <w:t>plexing</w:t>
      </w:r>
      <w:proofErr w:type="spellEnd"/>
      <w:r>
        <w:rPr>
          <w:b/>
          <w:bCs/>
          <w:kern w:val="2"/>
          <w:lang w:eastAsia="zh-CN"/>
        </w:rPr>
        <w:t xml:space="preserve"> with UL on both antennas is preferred</w:t>
      </w:r>
    </w:p>
    <w:p w14:paraId="3AD385E3" w14:textId="77777777" w:rsidR="00353AB3" w:rsidRDefault="00353AB3" w:rsidP="0069178D">
      <w:pPr>
        <w:spacing w:after="0"/>
        <w:rPr>
          <w:lang w:eastAsia="zh-CN"/>
        </w:rPr>
      </w:pPr>
    </w:p>
    <w:p w14:paraId="58FC2ADE" w14:textId="77777777" w:rsidR="00024B8D" w:rsidRDefault="00024B8D" w:rsidP="00024B8D">
      <w:pPr>
        <w:spacing w:after="0"/>
        <w:rPr>
          <w:kern w:val="2"/>
          <w:lang w:eastAsia="zh-CN"/>
        </w:rPr>
      </w:pPr>
      <w:r>
        <w:rPr>
          <w:kern w:val="2"/>
          <w:lang w:eastAsia="zh-CN"/>
        </w:rPr>
        <w:t>For CA_n5-n8:</w:t>
      </w:r>
    </w:p>
    <w:p w14:paraId="5D0564AF" w14:textId="77777777" w:rsidR="00024B8D" w:rsidRDefault="00024B8D" w:rsidP="00024B8D">
      <w:pPr>
        <w:pStyle w:val="ListParagraph"/>
        <w:numPr>
          <w:ilvl w:val="0"/>
          <w:numId w:val="49"/>
        </w:numPr>
        <w:spacing w:after="0"/>
        <w:rPr>
          <w:kern w:val="2"/>
          <w:lang w:eastAsia="zh-CN"/>
        </w:rPr>
      </w:pPr>
      <w:r>
        <w:rPr>
          <w:kern w:val="2"/>
          <w:lang w:eastAsia="zh-CN"/>
        </w:rPr>
        <w:t xml:space="preserve">Band n5 DL overlaps with band 8 UL, in our understanding this combination would only be feasible for restricted spectrum in some regions: </w:t>
      </w:r>
    </w:p>
    <w:p w14:paraId="32F465D7" w14:textId="79A788E1" w:rsidR="00024B8D" w:rsidRDefault="00F938B0" w:rsidP="00024B8D">
      <w:pPr>
        <w:pStyle w:val="ListParagraph"/>
        <w:numPr>
          <w:ilvl w:val="1"/>
          <w:numId w:val="49"/>
        </w:numPr>
        <w:spacing w:after="0"/>
        <w:rPr>
          <w:kern w:val="2"/>
          <w:lang w:eastAsia="zh-CN"/>
        </w:rPr>
      </w:pPr>
      <w:r>
        <w:rPr>
          <w:kern w:val="2"/>
          <w:lang w:eastAsia="zh-CN"/>
        </w:rPr>
        <w:t>B</w:t>
      </w:r>
      <w:r w:rsidR="00024B8D">
        <w:rPr>
          <w:kern w:val="2"/>
          <w:lang w:eastAsia="zh-CN"/>
        </w:rPr>
        <w:t>and n5 DL 825-835MHz and band 8 UL 890-915MHz in China</w:t>
      </w:r>
    </w:p>
    <w:p w14:paraId="64F3C1E5" w14:textId="12E7417F" w:rsidR="00024B8D" w:rsidRDefault="00024B8D" w:rsidP="00024B8D">
      <w:pPr>
        <w:pStyle w:val="ListParagraph"/>
        <w:numPr>
          <w:ilvl w:val="2"/>
          <w:numId w:val="49"/>
        </w:numPr>
        <w:spacing w:after="0"/>
        <w:rPr>
          <w:kern w:val="2"/>
          <w:lang w:eastAsia="zh-CN"/>
        </w:rPr>
      </w:pPr>
      <w:r>
        <w:rPr>
          <w:kern w:val="2"/>
          <w:lang w:eastAsia="zh-CN"/>
        </w:rPr>
        <w:t>Even with a dedicated filter design</w:t>
      </w:r>
      <w:r w:rsidR="00F938B0">
        <w:rPr>
          <w:kern w:val="2"/>
          <w:lang w:eastAsia="zh-CN"/>
        </w:rPr>
        <w:t>,</w:t>
      </w:r>
      <w:r>
        <w:rPr>
          <w:kern w:val="2"/>
          <w:lang w:eastAsia="zh-CN"/>
        </w:rPr>
        <w:t xml:space="preserve"> the gap is only 10MHz while the n8 duplex distance is also 10MHz</w:t>
      </w:r>
    </w:p>
    <w:p w14:paraId="76625165" w14:textId="77777777" w:rsidR="00024B8D" w:rsidRPr="00024B8D" w:rsidRDefault="00024B8D" w:rsidP="00024B8D">
      <w:pPr>
        <w:pStyle w:val="ListParagraph"/>
        <w:numPr>
          <w:ilvl w:val="2"/>
          <w:numId w:val="49"/>
        </w:numPr>
        <w:spacing w:after="0"/>
        <w:rPr>
          <w:kern w:val="2"/>
          <w:lang w:eastAsia="zh-CN"/>
        </w:rPr>
      </w:pPr>
      <w:r>
        <w:rPr>
          <w:kern w:val="2"/>
          <w:lang w:eastAsia="zh-CN"/>
        </w:rPr>
        <w:t>It is unlikely that standard band n5 and n8 duplexer can be reused and this would be a China only solution</w:t>
      </w:r>
    </w:p>
    <w:p w14:paraId="34D97C6A" w14:textId="77777777" w:rsidR="00024B8D" w:rsidRDefault="00024B8D" w:rsidP="00024B8D">
      <w:pPr>
        <w:pStyle w:val="ListParagraph"/>
        <w:numPr>
          <w:ilvl w:val="2"/>
          <w:numId w:val="49"/>
        </w:numPr>
        <w:spacing w:after="0"/>
        <w:rPr>
          <w:kern w:val="2"/>
          <w:lang w:eastAsia="zh-CN"/>
        </w:rPr>
      </w:pPr>
      <w:r>
        <w:rPr>
          <w:kern w:val="2"/>
          <w:lang w:eastAsia="zh-CN"/>
        </w:rPr>
        <w:t>IMD3 of CA_n5-n8 UL fall in band n8 DL</w:t>
      </w:r>
    </w:p>
    <w:p w14:paraId="1686B791" w14:textId="77777777" w:rsidR="00024B8D" w:rsidRPr="00024B8D" w:rsidRDefault="00024B8D" w:rsidP="00024B8D">
      <w:pPr>
        <w:pStyle w:val="ListParagraph"/>
        <w:numPr>
          <w:ilvl w:val="2"/>
          <w:numId w:val="49"/>
        </w:numPr>
        <w:spacing w:after="0"/>
        <w:rPr>
          <w:kern w:val="2"/>
          <w:lang w:eastAsia="zh-CN"/>
        </w:rPr>
      </w:pPr>
      <w:r w:rsidRPr="00024B8D">
        <w:rPr>
          <w:kern w:val="2"/>
          <w:lang w:eastAsia="zh-CN"/>
        </w:rPr>
        <w:t>Quad-</w:t>
      </w:r>
      <w:proofErr w:type="spellStart"/>
      <w:r w:rsidRPr="00024B8D">
        <w:rPr>
          <w:kern w:val="2"/>
          <w:lang w:eastAsia="zh-CN"/>
        </w:rPr>
        <w:t>plexing</w:t>
      </w:r>
      <w:proofErr w:type="spellEnd"/>
      <w:r w:rsidRPr="00024B8D">
        <w:rPr>
          <w:kern w:val="2"/>
          <w:lang w:eastAsia="zh-CN"/>
        </w:rPr>
        <w:t xml:space="preserve"> is challenging and high MSD can be anticipated with 20MHz UL in n8</w:t>
      </w:r>
    </w:p>
    <w:p w14:paraId="493CECF9" w14:textId="4CC862E1" w:rsidR="00024B8D" w:rsidRDefault="00F938B0" w:rsidP="00024B8D">
      <w:pPr>
        <w:pStyle w:val="ListParagraph"/>
        <w:numPr>
          <w:ilvl w:val="1"/>
          <w:numId w:val="49"/>
        </w:numPr>
        <w:spacing w:after="0"/>
        <w:rPr>
          <w:kern w:val="2"/>
          <w:lang w:eastAsia="zh-CN"/>
        </w:rPr>
      </w:pPr>
      <w:r>
        <w:rPr>
          <w:kern w:val="2"/>
          <w:lang w:eastAsia="zh-CN"/>
        </w:rPr>
        <w:t>B</w:t>
      </w:r>
      <w:r w:rsidR="00024B8D">
        <w:rPr>
          <w:kern w:val="2"/>
          <w:lang w:eastAsia="zh-CN"/>
        </w:rPr>
        <w:t>and n5 DL 825-840MHz and band 8 UL 890-915MHz in New Zealand</w:t>
      </w:r>
      <w:r>
        <w:rPr>
          <w:kern w:val="2"/>
          <w:lang w:eastAsia="zh-CN"/>
        </w:rPr>
        <w:t>,</w:t>
      </w:r>
      <w:r w:rsidR="00024B8D">
        <w:rPr>
          <w:kern w:val="2"/>
          <w:lang w:eastAsia="zh-CN"/>
        </w:rPr>
        <w:t xml:space="preserve"> but with only 5MHz gap and the need for a dedicated duplexer design this seems not feasible.</w:t>
      </w:r>
    </w:p>
    <w:p w14:paraId="4AED9AD8" w14:textId="0B3A8C69" w:rsidR="000A1DA6" w:rsidRPr="00024B8D" w:rsidRDefault="000A1DA6" w:rsidP="000A1DA6">
      <w:pPr>
        <w:pStyle w:val="ListParagraph"/>
        <w:numPr>
          <w:ilvl w:val="0"/>
          <w:numId w:val="49"/>
        </w:numPr>
        <w:spacing w:after="0"/>
        <w:rPr>
          <w:kern w:val="2"/>
          <w:lang w:eastAsia="zh-CN"/>
        </w:rPr>
      </w:pPr>
      <w:r>
        <w:rPr>
          <w:kern w:val="2"/>
          <w:lang w:eastAsia="zh-CN"/>
        </w:rPr>
        <w:t>It is unclear what is the overall ecosystem for such an approach and whether the likely poor performance is worth developing a country specific solution.</w:t>
      </w:r>
    </w:p>
    <w:p w14:paraId="3531BDF6" w14:textId="77777777" w:rsidR="00353AB3" w:rsidRDefault="00353AB3" w:rsidP="00353AB3">
      <w:pPr>
        <w:spacing w:after="0"/>
        <w:rPr>
          <w:b/>
          <w:bCs/>
          <w:kern w:val="2"/>
          <w:lang w:eastAsia="zh-CN"/>
        </w:rPr>
      </w:pPr>
    </w:p>
    <w:p w14:paraId="2E6FE0D9" w14:textId="1340BA24" w:rsidR="00353AB3" w:rsidRDefault="00353AB3" w:rsidP="00353AB3">
      <w:pPr>
        <w:spacing w:after="0"/>
        <w:rPr>
          <w:b/>
          <w:bCs/>
          <w:kern w:val="2"/>
          <w:lang w:eastAsia="zh-CN"/>
        </w:rPr>
      </w:pPr>
      <w:r w:rsidRPr="00353AB3">
        <w:rPr>
          <w:b/>
          <w:bCs/>
          <w:kern w:val="2"/>
          <w:lang w:eastAsia="zh-CN"/>
        </w:rPr>
        <w:t>Proposal for CA_n</w:t>
      </w:r>
      <w:r>
        <w:rPr>
          <w:b/>
          <w:bCs/>
          <w:kern w:val="2"/>
          <w:lang w:eastAsia="zh-CN"/>
        </w:rPr>
        <w:t>5</w:t>
      </w:r>
      <w:r w:rsidRPr="00353AB3">
        <w:rPr>
          <w:b/>
          <w:bCs/>
          <w:kern w:val="2"/>
          <w:lang w:eastAsia="zh-CN"/>
        </w:rPr>
        <w:t>-n8:</w:t>
      </w:r>
    </w:p>
    <w:p w14:paraId="1511A307" w14:textId="2C53EA7B" w:rsidR="00353AB3" w:rsidRDefault="00353AB3" w:rsidP="00353AB3">
      <w:pPr>
        <w:pStyle w:val="ListParagraph"/>
        <w:numPr>
          <w:ilvl w:val="0"/>
          <w:numId w:val="50"/>
        </w:numPr>
        <w:spacing w:after="0"/>
        <w:rPr>
          <w:b/>
          <w:bCs/>
          <w:kern w:val="2"/>
          <w:lang w:eastAsia="zh-CN"/>
        </w:rPr>
      </w:pPr>
      <w:r>
        <w:rPr>
          <w:b/>
          <w:bCs/>
          <w:kern w:val="2"/>
          <w:lang w:eastAsia="zh-CN"/>
        </w:rPr>
        <w:t xml:space="preserve">Only </w:t>
      </w:r>
      <w:r w:rsidR="00BF3F70">
        <w:rPr>
          <w:b/>
          <w:bCs/>
          <w:kern w:val="2"/>
          <w:lang w:eastAsia="zh-CN"/>
        </w:rPr>
        <w:t xml:space="preserve">the </w:t>
      </w:r>
      <w:r>
        <w:rPr>
          <w:b/>
          <w:bCs/>
          <w:kern w:val="2"/>
          <w:lang w:eastAsia="zh-CN"/>
        </w:rPr>
        <w:t xml:space="preserve">China </w:t>
      </w:r>
      <w:r w:rsidR="00DF02A7">
        <w:rPr>
          <w:b/>
          <w:bCs/>
          <w:kern w:val="2"/>
          <w:lang w:eastAsia="zh-CN"/>
        </w:rPr>
        <w:t xml:space="preserve">restricted </w:t>
      </w:r>
      <w:r>
        <w:rPr>
          <w:b/>
          <w:bCs/>
          <w:kern w:val="2"/>
          <w:lang w:eastAsia="zh-CN"/>
        </w:rPr>
        <w:t xml:space="preserve">spectrum is studied: </w:t>
      </w:r>
      <w:r w:rsidRPr="00353AB3">
        <w:rPr>
          <w:b/>
          <w:bCs/>
          <w:kern w:val="2"/>
          <w:lang w:eastAsia="zh-CN"/>
        </w:rPr>
        <w:t>band n5 DL 825-835MHz and band 8 UL 890-915MHz</w:t>
      </w:r>
    </w:p>
    <w:p w14:paraId="39B4AD90" w14:textId="77777777" w:rsidR="00BF3F70" w:rsidRDefault="00BF3F70" w:rsidP="00BF3F70">
      <w:pPr>
        <w:pStyle w:val="ListParagraph"/>
        <w:numPr>
          <w:ilvl w:val="0"/>
          <w:numId w:val="50"/>
        </w:numPr>
        <w:spacing w:after="0"/>
        <w:rPr>
          <w:b/>
          <w:bCs/>
          <w:kern w:val="2"/>
          <w:lang w:eastAsia="zh-CN"/>
        </w:rPr>
      </w:pPr>
      <w:r>
        <w:rPr>
          <w:b/>
          <w:bCs/>
          <w:kern w:val="2"/>
          <w:lang w:eastAsia="zh-CN"/>
        </w:rPr>
        <w:t>Maximum UL and DL CBW per band must be defined</w:t>
      </w:r>
    </w:p>
    <w:p w14:paraId="521FD023" w14:textId="5BB2186E" w:rsidR="00024B8D" w:rsidRDefault="00353AB3" w:rsidP="0069178D">
      <w:pPr>
        <w:pStyle w:val="ListParagraph"/>
        <w:numPr>
          <w:ilvl w:val="0"/>
          <w:numId w:val="50"/>
        </w:numPr>
        <w:spacing w:after="0"/>
        <w:rPr>
          <w:b/>
          <w:bCs/>
          <w:kern w:val="2"/>
          <w:lang w:eastAsia="zh-CN"/>
        </w:rPr>
      </w:pPr>
      <w:r>
        <w:rPr>
          <w:b/>
          <w:bCs/>
          <w:kern w:val="2"/>
          <w:lang w:eastAsia="zh-CN"/>
        </w:rPr>
        <w:t xml:space="preserve">Use of standard n5 and n8 duplexer is unlikely and even with additional antennas the </w:t>
      </w:r>
      <w:r w:rsidR="00BF3F70">
        <w:rPr>
          <w:b/>
          <w:bCs/>
          <w:kern w:val="2"/>
          <w:lang w:eastAsia="zh-CN"/>
        </w:rPr>
        <w:t xml:space="preserve">tight </w:t>
      </w:r>
      <w:r>
        <w:rPr>
          <w:b/>
          <w:bCs/>
          <w:kern w:val="2"/>
          <w:lang w:eastAsia="zh-CN"/>
        </w:rPr>
        <w:t xml:space="preserve">coupling between </w:t>
      </w:r>
      <w:r w:rsidR="00BF3F70">
        <w:rPr>
          <w:b/>
          <w:bCs/>
          <w:kern w:val="2"/>
          <w:lang w:eastAsia="zh-CN"/>
        </w:rPr>
        <w:t>LB antennas will not isolate the filters sufficiently: the study should include dedicated filter design with all its limitations for wide support</w:t>
      </w:r>
    </w:p>
    <w:p w14:paraId="5A60221B" w14:textId="77777777" w:rsidR="00BF3F70" w:rsidRPr="00BF3F70" w:rsidRDefault="00BF3F70" w:rsidP="00BF3F70">
      <w:pPr>
        <w:spacing w:after="0"/>
        <w:rPr>
          <w:b/>
          <w:bCs/>
          <w:kern w:val="2"/>
          <w:lang w:eastAsia="zh-CN"/>
        </w:rPr>
      </w:pPr>
    </w:p>
    <w:p w14:paraId="6B5A60C8" w14:textId="4915C674" w:rsidR="0069178D" w:rsidRDefault="0069178D" w:rsidP="0069178D">
      <w:pPr>
        <w:spacing w:after="0"/>
        <w:rPr>
          <w:lang w:val="en-GB" w:eastAsia="zh-CN"/>
        </w:rPr>
      </w:pPr>
      <w:r>
        <w:rPr>
          <w:lang w:val="en-GB" w:eastAsia="zh-CN"/>
        </w:rPr>
        <w:t>Additionally, a</w:t>
      </w:r>
      <w:r w:rsidRPr="0069178D">
        <w:rPr>
          <w:lang w:val="en-GB" w:eastAsia="zh-CN"/>
        </w:rPr>
        <w:t>ll cases require dual UL in LB</w:t>
      </w:r>
      <w:r>
        <w:rPr>
          <w:lang w:val="en-GB" w:eastAsia="zh-CN"/>
        </w:rPr>
        <w:t xml:space="preserve">, on top of generating IMDs that will </w:t>
      </w:r>
      <w:r w:rsidR="007125F7">
        <w:rPr>
          <w:lang w:val="en-GB" w:eastAsia="zh-CN"/>
        </w:rPr>
        <w:t>result in large</w:t>
      </w:r>
      <w:r>
        <w:rPr>
          <w:lang w:val="en-GB" w:eastAsia="zh-CN"/>
        </w:rPr>
        <w:t xml:space="preserve"> MSDs, this means that either the second UL is n-</w:t>
      </w:r>
      <w:proofErr w:type="spellStart"/>
      <w:r>
        <w:rPr>
          <w:lang w:val="en-GB" w:eastAsia="zh-CN"/>
        </w:rPr>
        <w:t>plexed</w:t>
      </w:r>
      <w:proofErr w:type="spellEnd"/>
      <w:r>
        <w:rPr>
          <w:lang w:val="en-GB" w:eastAsia="zh-CN"/>
        </w:rPr>
        <w:t xml:space="preserve"> on:</w:t>
      </w:r>
    </w:p>
    <w:p w14:paraId="16D5BFF5" w14:textId="55ADA117" w:rsidR="0069178D" w:rsidRDefault="002F0CDF" w:rsidP="0069178D">
      <w:pPr>
        <w:pStyle w:val="ListParagraph"/>
        <w:numPr>
          <w:ilvl w:val="0"/>
          <w:numId w:val="45"/>
        </w:numPr>
        <w:spacing w:after="0"/>
        <w:rPr>
          <w:lang w:val="en-GB" w:eastAsia="zh-CN"/>
        </w:rPr>
      </w:pPr>
      <w:r>
        <w:rPr>
          <w:lang w:val="en-GB" w:eastAsia="zh-CN"/>
        </w:rPr>
        <w:t>T</w:t>
      </w:r>
      <w:r w:rsidR="0069178D" w:rsidRPr="0069178D">
        <w:rPr>
          <w:lang w:val="en-GB" w:eastAsia="zh-CN"/>
        </w:rPr>
        <w:t>he main antenna</w:t>
      </w:r>
      <w:r w:rsidR="0069178D">
        <w:rPr>
          <w:lang w:val="en-GB" w:eastAsia="zh-CN"/>
        </w:rPr>
        <w:t>: then the sum of the two PA noise may de-sense the DL bands further</w:t>
      </w:r>
    </w:p>
    <w:p w14:paraId="0D249FA5" w14:textId="722D15AA" w:rsidR="0069178D" w:rsidRDefault="002F0CDF" w:rsidP="0069178D">
      <w:pPr>
        <w:pStyle w:val="ListParagraph"/>
        <w:numPr>
          <w:ilvl w:val="0"/>
          <w:numId w:val="45"/>
        </w:numPr>
        <w:spacing w:after="0"/>
        <w:rPr>
          <w:lang w:val="en-GB" w:eastAsia="zh-CN"/>
        </w:rPr>
      </w:pPr>
      <w:r>
        <w:rPr>
          <w:lang w:val="en-GB" w:eastAsia="zh-CN"/>
        </w:rPr>
        <w:t>T</w:t>
      </w:r>
      <w:r w:rsidR="0069178D" w:rsidRPr="0069178D">
        <w:rPr>
          <w:lang w:val="en-GB" w:eastAsia="zh-CN"/>
        </w:rPr>
        <w:t>he diversity antenna</w:t>
      </w:r>
      <w:r w:rsidR="0069178D">
        <w:rPr>
          <w:lang w:val="en-GB" w:eastAsia="zh-CN"/>
        </w:rPr>
        <w:t>: then the diversity path will see higher UL noise</w:t>
      </w:r>
    </w:p>
    <w:p w14:paraId="0F463F24" w14:textId="479AC5FB" w:rsidR="007F2CD3" w:rsidRDefault="002F0CDF" w:rsidP="007125F7">
      <w:pPr>
        <w:pStyle w:val="ListParagraph"/>
        <w:numPr>
          <w:ilvl w:val="0"/>
          <w:numId w:val="45"/>
        </w:numPr>
        <w:spacing w:after="0"/>
        <w:rPr>
          <w:lang w:val="en-GB" w:eastAsia="zh-CN"/>
        </w:rPr>
      </w:pPr>
      <w:r>
        <w:rPr>
          <w:lang w:val="en-GB" w:eastAsia="zh-CN"/>
        </w:rPr>
        <w:t>O</w:t>
      </w:r>
      <w:r w:rsidR="0069178D" w:rsidRPr="0069178D">
        <w:rPr>
          <w:lang w:val="en-GB" w:eastAsia="zh-CN"/>
        </w:rPr>
        <w:t>r a third antenna:</w:t>
      </w:r>
      <w:r w:rsidR="0069178D">
        <w:rPr>
          <w:lang w:val="en-GB" w:eastAsia="zh-CN"/>
        </w:rPr>
        <w:t xml:space="preserve"> in general</w:t>
      </w:r>
      <w:r w:rsidR="007125F7">
        <w:rPr>
          <w:lang w:val="en-GB" w:eastAsia="zh-CN"/>
        </w:rPr>
        <w:t>,</w:t>
      </w:r>
      <w:r w:rsidR="0069178D">
        <w:rPr>
          <w:lang w:val="en-GB" w:eastAsia="zh-CN"/>
        </w:rPr>
        <w:t xml:space="preserve"> this third antenna is borrowed from a higher band and has poor efficiency for a low band</w:t>
      </w:r>
      <w:r w:rsidR="007125F7">
        <w:rPr>
          <w:lang w:val="en-GB" w:eastAsia="zh-CN"/>
        </w:rPr>
        <w:t xml:space="preserve"> especially for UL</w:t>
      </w:r>
    </w:p>
    <w:p w14:paraId="211A2C6E" w14:textId="123DE045" w:rsidR="002F0CDF" w:rsidRDefault="002F0CDF" w:rsidP="007125F7">
      <w:pPr>
        <w:pStyle w:val="ListParagraph"/>
        <w:numPr>
          <w:ilvl w:val="0"/>
          <w:numId w:val="45"/>
        </w:numPr>
        <w:spacing w:after="0"/>
        <w:rPr>
          <w:lang w:val="en-GB" w:eastAsia="zh-CN"/>
        </w:rPr>
      </w:pPr>
      <w:r>
        <w:rPr>
          <w:lang w:val="en-GB" w:eastAsia="zh-CN"/>
        </w:rPr>
        <w:lastRenderedPageBreak/>
        <w:t xml:space="preserve">Unless we have a clear view of the PA/Architecture options to be studied, it will be difficult to perform a thorough study of the multiple MSD, UL coupling (antenna coupling at LB is </w:t>
      </w:r>
      <w:r w:rsidR="00DF02A7">
        <w:rPr>
          <w:lang w:val="en-GB" w:eastAsia="zh-CN"/>
        </w:rPr>
        <w:t xml:space="preserve">probably </w:t>
      </w:r>
      <w:r>
        <w:rPr>
          <w:lang w:val="en-GB" w:eastAsia="zh-CN"/>
        </w:rPr>
        <w:t>less than 10dB for a smartphone)</w:t>
      </w:r>
    </w:p>
    <w:p w14:paraId="75B5D6F1" w14:textId="77777777" w:rsidR="002F0CDF" w:rsidRPr="00353AB3" w:rsidRDefault="002F0CDF" w:rsidP="002F0CDF">
      <w:pPr>
        <w:spacing w:after="0"/>
        <w:rPr>
          <w:lang w:eastAsia="zh-CN"/>
        </w:rPr>
      </w:pPr>
    </w:p>
    <w:p w14:paraId="6E4BD71E" w14:textId="05004077" w:rsidR="002F0CDF" w:rsidRPr="002F0CDF" w:rsidRDefault="002F0CDF" w:rsidP="002F0CDF">
      <w:pPr>
        <w:spacing w:after="0"/>
        <w:rPr>
          <w:b/>
          <w:bCs/>
          <w:lang w:val="en-GB" w:eastAsia="zh-CN"/>
        </w:rPr>
      </w:pPr>
      <w:r w:rsidRPr="002F0CDF">
        <w:rPr>
          <w:b/>
          <w:bCs/>
          <w:lang w:val="en-GB" w:eastAsia="zh-CN"/>
        </w:rPr>
        <w:t>Proposal on PA/Antenna Architecture:</w:t>
      </w:r>
    </w:p>
    <w:p w14:paraId="4C2BE277" w14:textId="61C89DBA" w:rsidR="002F0CDF" w:rsidRPr="002F0CDF" w:rsidRDefault="002F0CDF" w:rsidP="002F0CDF">
      <w:pPr>
        <w:pStyle w:val="ListParagraph"/>
        <w:numPr>
          <w:ilvl w:val="0"/>
          <w:numId w:val="48"/>
        </w:numPr>
        <w:spacing w:after="0"/>
        <w:rPr>
          <w:b/>
          <w:bCs/>
          <w:lang w:val="en-GB" w:eastAsia="zh-CN"/>
        </w:rPr>
      </w:pPr>
      <w:r w:rsidRPr="002F0CDF">
        <w:rPr>
          <w:b/>
          <w:bCs/>
          <w:lang w:val="en-GB" w:eastAsia="zh-CN"/>
        </w:rPr>
        <w:t>Baseline architecture should be agreed for 2</w:t>
      </w:r>
      <w:r w:rsidRPr="002F0CDF">
        <w:rPr>
          <w:b/>
          <w:bCs/>
          <w:vertAlign w:val="superscript"/>
          <w:lang w:val="en-GB" w:eastAsia="zh-CN"/>
        </w:rPr>
        <w:t>nd</w:t>
      </w:r>
      <w:r w:rsidRPr="002F0CDF">
        <w:rPr>
          <w:b/>
          <w:bCs/>
          <w:lang w:val="en-GB" w:eastAsia="zh-CN"/>
        </w:rPr>
        <w:t xml:space="preserve"> PA being on Main, diversity or third antenna</w:t>
      </w:r>
      <w:r w:rsidR="00353AB3">
        <w:rPr>
          <w:b/>
          <w:bCs/>
          <w:lang w:val="en-GB" w:eastAsia="zh-CN"/>
        </w:rPr>
        <w:t xml:space="preserve"> for all cases and a generic approach is targeted for two LB on one side and three LB on the other side</w:t>
      </w:r>
    </w:p>
    <w:p w14:paraId="5643E049" w14:textId="1BC1A0A2" w:rsidR="002F0CDF" w:rsidRPr="002F0CDF" w:rsidRDefault="002F0CDF" w:rsidP="002F0CDF">
      <w:pPr>
        <w:pStyle w:val="ListParagraph"/>
        <w:numPr>
          <w:ilvl w:val="0"/>
          <w:numId w:val="48"/>
        </w:numPr>
        <w:spacing w:after="0"/>
        <w:rPr>
          <w:b/>
          <w:bCs/>
          <w:lang w:val="en-GB" w:eastAsia="zh-CN"/>
        </w:rPr>
      </w:pPr>
      <w:r w:rsidRPr="002F0CDF">
        <w:rPr>
          <w:b/>
          <w:bCs/>
          <w:lang w:val="en-GB" w:eastAsia="zh-CN"/>
        </w:rPr>
        <w:t>Coupling between the two or three antennas should be agreed</w:t>
      </w:r>
      <w:r w:rsidR="00353AB3">
        <w:rPr>
          <w:b/>
          <w:bCs/>
          <w:lang w:val="en-GB" w:eastAsia="zh-CN"/>
        </w:rPr>
        <w:t xml:space="preserve"> for the 700MHz to 960MHz range</w:t>
      </w:r>
      <w:r>
        <w:rPr>
          <w:b/>
          <w:bCs/>
          <w:lang w:val="en-GB" w:eastAsia="zh-CN"/>
        </w:rPr>
        <w:t xml:space="preserve"> </w:t>
      </w:r>
      <w:r w:rsidR="00353AB3">
        <w:rPr>
          <w:b/>
          <w:bCs/>
          <w:lang w:val="en-GB" w:eastAsia="zh-CN"/>
        </w:rPr>
        <w:t xml:space="preserve">in a smartphone context </w:t>
      </w:r>
      <w:r>
        <w:rPr>
          <w:b/>
          <w:bCs/>
          <w:lang w:val="en-GB" w:eastAsia="zh-CN"/>
        </w:rPr>
        <w:t>to assess the different cases</w:t>
      </w:r>
    </w:p>
    <w:p w14:paraId="7BE54F94" w14:textId="77777777" w:rsidR="00305289" w:rsidRDefault="00305289" w:rsidP="00305289">
      <w:pPr>
        <w:pStyle w:val="Heading1"/>
      </w:pPr>
      <w:r>
        <w:t>Conclusions</w:t>
      </w:r>
    </w:p>
    <w:p w14:paraId="39754203" w14:textId="4010BB6F" w:rsidR="00286D42" w:rsidRDefault="00305289" w:rsidP="007125F7">
      <w:pPr>
        <w:spacing w:after="0"/>
        <w:jc w:val="both"/>
      </w:pPr>
      <w:r>
        <w:t xml:space="preserve">In this contribution, </w:t>
      </w:r>
      <w:r w:rsidR="000A5C60">
        <w:t xml:space="preserve">we </w:t>
      </w:r>
      <w:r w:rsidR="00286D42">
        <w:t>quickly evaluated the issues for the example combinations given in the study and make the following proposal to further clarify the target.</w:t>
      </w:r>
    </w:p>
    <w:p w14:paraId="56BB9740" w14:textId="77777777" w:rsidR="00286D42" w:rsidRDefault="00286D42" w:rsidP="007125F7">
      <w:pPr>
        <w:spacing w:after="0"/>
        <w:jc w:val="both"/>
      </w:pPr>
    </w:p>
    <w:p w14:paraId="03313915" w14:textId="77777777" w:rsidR="00286D42" w:rsidRDefault="00286D42" w:rsidP="00286D42">
      <w:pPr>
        <w:spacing w:after="0"/>
        <w:rPr>
          <w:b/>
          <w:bCs/>
          <w:kern w:val="2"/>
          <w:lang w:eastAsia="zh-CN"/>
        </w:rPr>
      </w:pPr>
      <w:r w:rsidRPr="00353AB3">
        <w:rPr>
          <w:b/>
          <w:bCs/>
          <w:kern w:val="2"/>
          <w:lang w:eastAsia="zh-CN"/>
        </w:rPr>
        <w:t>Proposal for CA_n8-n20-n28:</w:t>
      </w:r>
    </w:p>
    <w:p w14:paraId="12678D35" w14:textId="77777777" w:rsidR="00286D42" w:rsidRDefault="00286D42" w:rsidP="00286D42">
      <w:pPr>
        <w:pStyle w:val="ListParagraph"/>
        <w:numPr>
          <w:ilvl w:val="0"/>
          <w:numId w:val="50"/>
        </w:numPr>
        <w:spacing w:after="0"/>
        <w:rPr>
          <w:b/>
          <w:bCs/>
          <w:kern w:val="2"/>
          <w:lang w:eastAsia="zh-CN"/>
        </w:rPr>
      </w:pPr>
      <w:r>
        <w:rPr>
          <w:b/>
          <w:bCs/>
          <w:kern w:val="2"/>
          <w:lang w:eastAsia="zh-CN"/>
        </w:rPr>
        <w:t>Only n28A spectrum is supported based on n28A UL+(n28A+n20) DL + n20 UL tri-</w:t>
      </w:r>
      <w:proofErr w:type="spellStart"/>
      <w:r>
        <w:rPr>
          <w:b/>
          <w:bCs/>
          <w:kern w:val="2"/>
          <w:lang w:eastAsia="zh-CN"/>
        </w:rPr>
        <w:t>plexing</w:t>
      </w:r>
      <w:proofErr w:type="spellEnd"/>
      <w:r>
        <w:rPr>
          <w:b/>
          <w:bCs/>
          <w:kern w:val="2"/>
          <w:lang w:eastAsia="zh-CN"/>
        </w:rPr>
        <w:t xml:space="preserve"> as a starting point</w:t>
      </w:r>
    </w:p>
    <w:p w14:paraId="29A0F509" w14:textId="77777777" w:rsidR="00286D42" w:rsidRPr="00353AB3" w:rsidRDefault="00286D42" w:rsidP="00286D42">
      <w:pPr>
        <w:pStyle w:val="ListParagraph"/>
        <w:numPr>
          <w:ilvl w:val="0"/>
          <w:numId w:val="50"/>
        </w:numPr>
        <w:spacing w:after="0"/>
        <w:rPr>
          <w:b/>
          <w:bCs/>
          <w:kern w:val="2"/>
          <w:lang w:eastAsia="zh-CN"/>
        </w:rPr>
      </w:pPr>
      <w:r>
        <w:rPr>
          <w:b/>
          <w:bCs/>
          <w:kern w:val="2"/>
          <w:lang w:eastAsia="zh-CN"/>
        </w:rPr>
        <w:t>Maximum UL and DL CBW per band must be defined</w:t>
      </w:r>
    </w:p>
    <w:p w14:paraId="14BF598A" w14:textId="77777777" w:rsidR="00286D42" w:rsidRDefault="00286D42" w:rsidP="00286D42">
      <w:pPr>
        <w:spacing w:after="0"/>
        <w:rPr>
          <w:b/>
          <w:bCs/>
          <w:kern w:val="2"/>
          <w:lang w:eastAsia="zh-CN"/>
        </w:rPr>
      </w:pPr>
    </w:p>
    <w:p w14:paraId="72A2FF2E" w14:textId="1BE75548" w:rsidR="00286D42" w:rsidRDefault="00286D42" w:rsidP="00286D42">
      <w:pPr>
        <w:spacing w:after="0"/>
        <w:rPr>
          <w:b/>
          <w:bCs/>
          <w:kern w:val="2"/>
          <w:lang w:eastAsia="zh-CN"/>
        </w:rPr>
      </w:pPr>
      <w:r w:rsidRPr="00353AB3">
        <w:rPr>
          <w:b/>
          <w:bCs/>
          <w:kern w:val="2"/>
          <w:lang w:eastAsia="zh-CN"/>
        </w:rPr>
        <w:t>Proposal for CA_n</w:t>
      </w:r>
      <w:r>
        <w:rPr>
          <w:b/>
          <w:bCs/>
          <w:kern w:val="2"/>
          <w:lang w:eastAsia="zh-CN"/>
        </w:rPr>
        <w:t>5</w:t>
      </w:r>
      <w:r w:rsidRPr="00353AB3">
        <w:rPr>
          <w:b/>
          <w:bCs/>
          <w:kern w:val="2"/>
          <w:lang w:eastAsia="zh-CN"/>
        </w:rPr>
        <w:t>-n28:</w:t>
      </w:r>
    </w:p>
    <w:p w14:paraId="72246FA2" w14:textId="77777777" w:rsidR="00286D42" w:rsidRDefault="00286D42" w:rsidP="00286D42">
      <w:pPr>
        <w:pStyle w:val="ListParagraph"/>
        <w:numPr>
          <w:ilvl w:val="0"/>
          <w:numId w:val="50"/>
        </w:numPr>
        <w:spacing w:after="0"/>
        <w:rPr>
          <w:b/>
          <w:bCs/>
          <w:kern w:val="2"/>
          <w:lang w:eastAsia="zh-CN"/>
        </w:rPr>
      </w:pPr>
      <w:r>
        <w:rPr>
          <w:b/>
          <w:bCs/>
          <w:kern w:val="2"/>
          <w:lang w:eastAsia="zh-CN"/>
        </w:rPr>
        <w:t>n28F spectrum is supported but architectures based on both n28F duplexer and n28A+B dual duplexer approach are studied</w:t>
      </w:r>
    </w:p>
    <w:p w14:paraId="7ADB97A7" w14:textId="77777777" w:rsidR="00286D42" w:rsidRDefault="00286D42" w:rsidP="00286D42">
      <w:pPr>
        <w:pStyle w:val="ListParagraph"/>
        <w:numPr>
          <w:ilvl w:val="0"/>
          <w:numId w:val="50"/>
        </w:numPr>
        <w:spacing w:after="0"/>
        <w:rPr>
          <w:b/>
          <w:bCs/>
          <w:kern w:val="2"/>
          <w:lang w:eastAsia="zh-CN"/>
        </w:rPr>
      </w:pPr>
      <w:r>
        <w:rPr>
          <w:b/>
          <w:bCs/>
          <w:kern w:val="2"/>
          <w:lang w:eastAsia="zh-CN"/>
        </w:rPr>
        <w:t>Maximum UL and DL CBW per band must be defined</w:t>
      </w:r>
    </w:p>
    <w:p w14:paraId="5555E0F8" w14:textId="77777777" w:rsidR="00286D42" w:rsidRDefault="00286D42" w:rsidP="00286D42">
      <w:pPr>
        <w:pStyle w:val="ListParagraph"/>
        <w:numPr>
          <w:ilvl w:val="0"/>
          <w:numId w:val="50"/>
        </w:numPr>
        <w:spacing w:after="0"/>
        <w:rPr>
          <w:b/>
          <w:bCs/>
          <w:kern w:val="2"/>
          <w:lang w:eastAsia="zh-CN"/>
        </w:rPr>
      </w:pPr>
      <w:r>
        <w:rPr>
          <w:b/>
          <w:bCs/>
          <w:kern w:val="2"/>
          <w:lang w:eastAsia="zh-CN"/>
        </w:rPr>
        <w:t>As a starting point a two-antenna tri-</w:t>
      </w:r>
      <w:proofErr w:type="spellStart"/>
      <w:r>
        <w:rPr>
          <w:b/>
          <w:bCs/>
          <w:kern w:val="2"/>
          <w:lang w:eastAsia="zh-CN"/>
        </w:rPr>
        <w:t>plexing</w:t>
      </w:r>
      <w:proofErr w:type="spellEnd"/>
      <w:r>
        <w:rPr>
          <w:b/>
          <w:bCs/>
          <w:kern w:val="2"/>
          <w:lang w:eastAsia="zh-CN"/>
        </w:rPr>
        <w:t xml:space="preserve"> with UL on both antennas is preferred</w:t>
      </w:r>
    </w:p>
    <w:p w14:paraId="5AA47B4F" w14:textId="77777777" w:rsidR="00286D42" w:rsidRDefault="00286D42" w:rsidP="00286D42">
      <w:pPr>
        <w:spacing w:after="0"/>
        <w:rPr>
          <w:lang w:eastAsia="zh-CN"/>
        </w:rPr>
      </w:pPr>
    </w:p>
    <w:p w14:paraId="4E0CBFAD" w14:textId="77777777" w:rsidR="00286D42" w:rsidRDefault="00286D42" w:rsidP="00286D42">
      <w:pPr>
        <w:spacing w:after="0"/>
        <w:rPr>
          <w:b/>
          <w:bCs/>
          <w:kern w:val="2"/>
          <w:lang w:eastAsia="zh-CN"/>
        </w:rPr>
      </w:pPr>
      <w:r w:rsidRPr="00353AB3">
        <w:rPr>
          <w:b/>
          <w:bCs/>
          <w:kern w:val="2"/>
          <w:lang w:eastAsia="zh-CN"/>
        </w:rPr>
        <w:t>Proposal for CA_n</w:t>
      </w:r>
      <w:r>
        <w:rPr>
          <w:b/>
          <w:bCs/>
          <w:kern w:val="2"/>
          <w:lang w:eastAsia="zh-CN"/>
        </w:rPr>
        <w:t>5</w:t>
      </w:r>
      <w:r w:rsidRPr="00353AB3">
        <w:rPr>
          <w:b/>
          <w:bCs/>
          <w:kern w:val="2"/>
          <w:lang w:eastAsia="zh-CN"/>
        </w:rPr>
        <w:t>-n8:</w:t>
      </w:r>
    </w:p>
    <w:p w14:paraId="5A2237FF" w14:textId="08300B82" w:rsidR="00286D42" w:rsidRDefault="00286D42" w:rsidP="00286D42">
      <w:pPr>
        <w:pStyle w:val="ListParagraph"/>
        <w:numPr>
          <w:ilvl w:val="0"/>
          <w:numId w:val="50"/>
        </w:numPr>
        <w:spacing w:after="0"/>
        <w:rPr>
          <w:b/>
          <w:bCs/>
          <w:kern w:val="2"/>
          <w:lang w:eastAsia="zh-CN"/>
        </w:rPr>
      </w:pPr>
      <w:r>
        <w:rPr>
          <w:b/>
          <w:bCs/>
          <w:kern w:val="2"/>
          <w:lang w:eastAsia="zh-CN"/>
        </w:rPr>
        <w:t xml:space="preserve">Only the China </w:t>
      </w:r>
      <w:r w:rsidR="00DF02A7">
        <w:rPr>
          <w:b/>
          <w:bCs/>
          <w:kern w:val="2"/>
          <w:lang w:eastAsia="zh-CN"/>
        </w:rPr>
        <w:t xml:space="preserve">restricted </w:t>
      </w:r>
      <w:r>
        <w:rPr>
          <w:b/>
          <w:bCs/>
          <w:kern w:val="2"/>
          <w:lang w:eastAsia="zh-CN"/>
        </w:rPr>
        <w:t xml:space="preserve">spectrum is studied: </w:t>
      </w:r>
      <w:r w:rsidRPr="00353AB3">
        <w:rPr>
          <w:b/>
          <w:bCs/>
          <w:kern w:val="2"/>
          <w:lang w:eastAsia="zh-CN"/>
        </w:rPr>
        <w:t>band n5 DL 825-835MHz and band 8 UL 890-915MHz</w:t>
      </w:r>
    </w:p>
    <w:p w14:paraId="6DCB1DE8" w14:textId="77777777" w:rsidR="00286D42" w:rsidRDefault="00286D42" w:rsidP="00286D42">
      <w:pPr>
        <w:pStyle w:val="ListParagraph"/>
        <w:numPr>
          <w:ilvl w:val="0"/>
          <w:numId w:val="50"/>
        </w:numPr>
        <w:spacing w:after="0"/>
        <w:rPr>
          <w:b/>
          <w:bCs/>
          <w:kern w:val="2"/>
          <w:lang w:eastAsia="zh-CN"/>
        </w:rPr>
      </w:pPr>
      <w:r>
        <w:rPr>
          <w:b/>
          <w:bCs/>
          <w:kern w:val="2"/>
          <w:lang w:eastAsia="zh-CN"/>
        </w:rPr>
        <w:t>Maximum UL and DL CBW per band must be defined</w:t>
      </w:r>
    </w:p>
    <w:p w14:paraId="2447392E" w14:textId="77777777" w:rsidR="00286D42" w:rsidRDefault="00286D42" w:rsidP="00286D42">
      <w:pPr>
        <w:pStyle w:val="ListParagraph"/>
        <w:numPr>
          <w:ilvl w:val="0"/>
          <w:numId w:val="50"/>
        </w:numPr>
        <w:spacing w:after="0"/>
        <w:rPr>
          <w:b/>
          <w:bCs/>
          <w:kern w:val="2"/>
          <w:lang w:eastAsia="zh-CN"/>
        </w:rPr>
      </w:pPr>
      <w:r>
        <w:rPr>
          <w:b/>
          <w:bCs/>
          <w:kern w:val="2"/>
          <w:lang w:eastAsia="zh-CN"/>
        </w:rPr>
        <w:t>Use of standard n5 and n8 duplexer is unlikely and even with additional antennas the tight coupling between LB antennas will not isolate the filters sufficiently: the study should include dedicated filter design with all its limitations for wide support</w:t>
      </w:r>
    </w:p>
    <w:p w14:paraId="5B6962C4" w14:textId="77777777" w:rsidR="00286D42" w:rsidRPr="00BF3F70" w:rsidRDefault="00286D42" w:rsidP="00286D42">
      <w:pPr>
        <w:spacing w:after="0"/>
        <w:rPr>
          <w:b/>
          <w:bCs/>
          <w:kern w:val="2"/>
          <w:lang w:eastAsia="zh-CN"/>
        </w:rPr>
      </w:pPr>
    </w:p>
    <w:p w14:paraId="0A3B6DAA" w14:textId="77777777" w:rsidR="00286D42" w:rsidRPr="002F0CDF" w:rsidRDefault="00286D42" w:rsidP="00286D42">
      <w:pPr>
        <w:spacing w:after="0"/>
        <w:rPr>
          <w:b/>
          <w:bCs/>
          <w:lang w:val="en-GB" w:eastAsia="zh-CN"/>
        </w:rPr>
      </w:pPr>
      <w:r w:rsidRPr="002F0CDF">
        <w:rPr>
          <w:b/>
          <w:bCs/>
          <w:lang w:val="en-GB" w:eastAsia="zh-CN"/>
        </w:rPr>
        <w:t>Proposal on PA/Antenna Architecture:</w:t>
      </w:r>
    </w:p>
    <w:p w14:paraId="24EABFDE" w14:textId="77777777" w:rsidR="00286D42" w:rsidRPr="002F0CDF" w:rsidRDefault="00286D42" w:rsidP="00286D42">
      <w:pPr>
        <w:pStyle w:val="ListParagraph"/>
        <w:numPr>
          <w:ilvl w:val="0"/>
          <w:numId w:val="48"/>
        </w:numPr>
        <w:spacing w:after="0"/>
        <w:rPr>
          <w:b/>
          <w:bCs/>
          <w:lang w:val="en-GB" w:eastAsia="zh-CN"/>
        </w:rPr>
      </w:pPr>
      <w:r w:rsidRPr="002F0CDF">
        <w:rPr>
          <w:b/>
          <w:bCs/>
          <w:lang w:val="en-GB" w:eastAsia="zh-CN"/>
        </w:rPr>
        <w:t>Baseline architecture should be agreed for 2</w:t>
      </w:r>
      <w:r w:rsidRPr="002F0CDF">
        <w:rPr>
          <w:b/>
          <w:bCs/>
          <w:vertAlign w:val="superscript"/>
          <w:lang w:val="en-GB" w:eastAsia="zh-CN"/>
        </w:rPr>
        <w:t>nd</w:t>
      </w:r>
      <w:r w:rsidRPr="002F0CDF">
        <w:rPr>
          <w:b/>
          <w:bCs/>
          <w:lang w:val="en-GB" w:eastAsia="zh-CN"/>
        </w:rPr>
        <w:t xml:space="preserve"> PA being on Main, diversity or third antenna</w:t>
      </w:r>
      <w:r>
        <w:rPr>
          <w:b/>
          <w:bCs/>
          <w:lang w:val="en-GB" w:eastAsia="zh-CN"/>
        </w:rPr>
        <w:t xml:space="preserve"> for all cases and a generic approach is targeted for two LB on one side and three LB on the other side</w:t>
      </w:r>
    </w:p>
    <w:p w14:paraId="5CCF6876" w14:textId="77777777" w:rsidR="00286D42" w:rsidRPr="002F0CDF" w:rsidRDefault="00286D42" w:rsidP="00286D42">
      <w:pPr>
        <w:pStyle w:val="ListParagraph"/>
        <w:numPr>
          <w:ilvl w:val="0"/>
          <w:numId w:val="48"/>
        </w:numPr>
        <w:spacing w:after="0"/>
        <w:rPr>
          <w:b/>
          <w:bCs/>
          <w:lang w:val="en-GB" w:eastAsia="zh-CN"/>
        </w:rPr>
      </w:pPr>
      <w:r w:rsidRPr="002F0CDF">
        <w:rPr>
          <w:b/>
          <w:bCs/>
          <w:lang w:val="en-GB" w:eastAsia="zh-CN"/>
        </w:rPr>
        <w:t>Coupling between the two or three antennas should be agreed</w:t>
      </w:r>
      <w:r>
        <w:rPr>
          <w:b/>
          <w:bCs/>
          <w:lang w:val="en-GB" w:eastAsia="zh-CN"/>
        </w:rPr>
        <w:t xml:space="preserve"> for the 700MHz to 960MHz range in a smartphone context to assess the different cases</w:t>
      </w:r>
    </w:p>
    <w:p w14:paraId="03D6921F" w14:textId="77777777" w:rsidR="00F10F97" w:rsidRDefault="007321E3" w:rsidP="00C8525F">
      <w:pPr>
        <w:pStyle w:val="Heading1"/>
        <w:numPr>
          <w:ilvl w:val="0"/>
          <w:numId w:val="0"/>
        </w:numPr>
        <w:jc w:val="both"/>
      </w:pPr>
      <w:r>
        <w:t>R</w:t>
      </w:r>
      <w:r w:rsidR="00F10F97">
        <w:t>eferences</w:t>
      </w:r>
    </w:p>
    <w:p w14:paraId="77BCEF9F" w14:textId="15720B84" w:rsidR="007D6D6D" w:rsidRDefault="002546A3" w:rsidP="002546A3">
      <w:pPr>
        <w:pStyle w:val="ListParagraph"/>
        <w:widowControl w:val="0"/>
        <w:numPr>
          <w:ilvl w:val="0"/>
          <w:numId w:val="11"/>
        </w:numPr>
        <w:snapToGrid w:val="0"/>
      </w:pPr>
      <w:r w:rsidRPr="002546A3">
        <w:t>RP-221464</w:t>
      </w:r>
      <w:r>
        <w:t xml:space="preserve"> </w:t>
      </w:r>
      <w:r w:rsidRPr="002546A3">
        <w:t>Revised SI: Study on enhancement for 700/800/900MHz band combinations for NR</w:t>
      </w:r>
      <w:r w:rsidR="00AB71E4">
        <w:t xml:space="preserve">, </w:t>
      </w:r>
      <w:r>
        <w:t>CATT</w:t>
      </w:r>
      <w:r w:rsidR="00AB71E4">
        <w:t>, RAN#96</w:t>
      </w:r>
    </w:p>
    <w:sectPr w:rsidR="007D6D6D"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B41D51" w14:textId="77777777" w:rsidR="000B2014" w:rsidRDefault="000B2014">
      <w:r>
        <w:separator/>
      </w:r>
    </w:p>
  </w:endnote>
  <w:endnote w:type="continuationSeparator" w:id="0">
    <w:p w14:paraId="7C139EC9" w14:textId="77777777" w:rsidR="000B2014" w:rsidRDefault="000B2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D61C0" w:rsidRDefault="008D61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E8DDD" w14:textId="77777777" w:rsidR="000B2014" w:rsidRDefault="000B2014">
      <w:r>
        <w:separator/>
      </w:r>
    </w:p>
  </w:footnote>
  <w:footnote w:type="continuationSeparator" w:id="0">
    <w:p w14:paraId="0FB023E4" w14:textId="77777777" w:rsidR="000B2014" w:rsidRDefault="000B20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F7D1A"/>
    <w:multiLevelType w:val="hybridMultilevel"/>
    <w:tmpl w:val="647EB826"/>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 w15:restartNumberingAfterBreak="0">
    <w:nsid w:val="06046904"/>
    <w:multiLevelType w:val="hybridMultilevel"/>
    <w:tmpl w:val="0B70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3571791"/>
    <w:multiLevelType w:val="hybridMultilevel"/>
    <w:tmpl w:val="A026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5262B"/>
    <w:multiLevelType w:val="hybridMultilevel"/>
    <w:tmpl w:val="D706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329B9"/>
    <w:multiLevelType w:val="hybridMultilevel"/>
    <w:tmpl w:val="A2CCF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3202A8"/>
    <w:multiLevelType w:val="hybridMultilevel"/>
    <w:tmpl w:val="2A94F1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657CD4"/>
    <w:multiLevelType w:val="hybridMultilevel"/>
    <w:tmpl w:val="31C84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8F1AB8"/>
    <w:multiLevelType w:val="hybridMultilevel"/>
    <w:tmpl w:val="7764A1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05C9A"/>
    <w:multiLevelType w:val="hybridMultilevel"/>
    <w:tmpl w:val="8E722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8" w15:restartNumberingAfterBreak="0">
    <w:nsid w:val="300C75F9"/>
    <w:multiLevelType w:val="hybridMultilevel"/>
    <w:tmpl w:val="52B8B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AC68D0"/>
    <w:multiLevelType w:val="hybridMultilevel"/>
    <w:tmpl w:val="7102B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F2AFE"/>
    <w:multiLevelType w:val="hybridMultilevel"/>
    <w:tmpl w:val="00AAB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C275C2"/>
    <w:multiLevelType w:val="hybridMultilevel"/>
    <w:tmpl w:val="B640589C"/>
    <w:lvl w:ilvl="0" w:tplc="C20E3EB2">
      <w:numFmt w:val="bullet"/>
      <w:lvlText w:val=""/>
      <w:lvlJc w:val="left"/>
      <w:pPr>
        <w:ind w:left="1080" w:hanging="360"/>
      </w:pPr>
      <w:rPr>
        <w:rFonts w:ascii="Wingdings" w:eastAsia="Times New Roma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8E3121D"/>
    <w:multiLevelType w:val="hybridMultilevel"/>
    <w:tmpl w:val="1E6C7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152A03"/>
    <w:multiLevelType w:val="hybridMultilevel"/>
    <w:tmpl w:val="E89AE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7A83257"/>
    <w:multiLevelType w:val="hybridMultilevel"/>
    <w:tmpl w:val="C510AB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D40C48"/>
    <w:multiLevelType w:val="hybridMultilevel"/>
    <w:tmpl w:val="BD6A3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FE2AEF"/>
    <w:multiLevelType w:val="hybridMultilevel"/>
    <w:tmpl w:val="859EA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5D3602"/>
    <w:multiLevelType w:val="hybridMultilevel"/>
    <w:tmpl w:val="5B5C2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F842C6"/>
    <w:multiLevelType w:val="hybridMultilevel"/>
    <w:tmpl w:val="E308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03170A"/>
    <w:multiLevelType w:val="hybridMultilevel"/>
    <w:tmpl w:val="06B4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F64650"/>
    <w:multiLevelType w:val="hybridMultilevel"/>
    <w:tmpl w:val="D2C8D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0E67B12">
      <w:start w:val="20"/>
      <w:numFmt w:val="bullet"/>
      <w:lvlText w:val=""/>
      <w:lvlJc w:val="left"/>
      <w:pPr>
        <w:ind w:left="2160" w:hanging="360"/>
      </w:pPr>
      <w:rPr>
        <w:rFonts w:ascii="Wingdings" w:eastAsia="SimSu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870726"/>
    <w:multiLevelType w:val="hybridMultilevel"/>
    <w:tmpl w:val="B500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5"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D80001"/>
    <w:multiLevelType w:val="hybridMultilevel"/>
    <w:tmpl w:val="C44AE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C51F00"/>
    <w:multiLevelType w:val="hybridMultilevel"/>
    <w:tmpl w:val="D3A27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27"/>
  </w:num>
  <w:num w:numId="4">
    <w:abstractNumId w:val="47"/>
  </w:num>
  <w:num w:numId="5">
    <w:abstractNumId w:val="17"/>
  </w:num>
  <w:num w:numId="6">
    <w:abstractNumId w:val="5"/>
  </w:num>
  <w:num w:numId="7">
    <w:abstractNumId w:val="28"/>
  </w:num>
  <w:num w:numId="8">
    <w:abstractNumId w:val="41"/>
  </w:num>
  <w:num w:numId="9">
    <w:abstractNumId w:val="43"/>
  </w:num>
  <w:num w:numId="10">
    <w:abstractNumId w:val="4"/>
  </w:num>
  <w:num w:numId="11">
    <w:abstractNumId w:val="12"/>
  </w:num>
  <w:num w:numId="12">
    <w:abstractNumId w:val="3"/>
  </w:num>
  <w:num w:numId="13">
    <w:abstractNumId w:val="40"/>
  </w:num>
  <w:num w:numId="14">
    <w:abstractNumId w:val="16"/>
  </w:num>
  <w:num w:numId="15">
    <w:abstractNumId w:val="44"/>
  </w:num>
  <w:num w:numId="16">
    <w:abstractNumId w:val="38"/>
  </w:num>
  <w:num w:numId="17">
    <w:abstractNumId w:val="35"/>
  </w:num>
  <w:num w:numId="18">
    <w:abstractNumId w:val="45"/>
  </w:num>
  <w:num w:numId="19">
    <w:abstractNumId w:val="37"/>
  </w:num>
  <w:num w:numId="20">
    <w:abstractNumId w:val="42"/>
  </w:num>
  <w:num w:numId="21">
    <w:abstractNumId w:val="25"/>
  </w:num>
  <w:num w:numId="22">
    <w:abstractNumId w:val="48"/>
  </w:num>
  <w:num w:numId="23">
    <w:abstractNumId w:val="14"/>
  </w:num>
  <w:num w:numId="24">
    <w:abstractNumId w:val="31"/>
  </w:num>
  <w:num w:numId="25">
    <w:abstractNumId w:val="0"/>
  </w:num>
  <w:num w:numId="26">
    <w:abstractNumId w:val="8"/>
  </w:num>
  <w:num w:numId="27">
    <w:abstractNumId w:val="33"/>
  </w:num>
  <w:num w:numId="28">
    <w:abstractNumId w:val="39"/>
  </w:num>
  <w:num w:numId="29">
    <w:abstractNumId w:val="18"/>
  </w:num>
  <w:num w:numId="30">
    <w:abstractNumId w:val="46"/>
  </w:num>
  <w:num w:numId="31">
    <w:abstractNumId w:val="2"/>
  </w:num>
  <w:num w:numId="32">
    <w:abstractNumId w:val="23"/>
  </w:num>
  <w:num w:numId="33">
    <w:abstractNumId w:val="32"/>
  </w:num>
  <w:num w:numId="34">
    <w:abstractNumId w:val="19"/>
  </w:num>
  <w:num w:numId="35">
    <w:abstractNumId w:val="7"/>
  </w:num>
  <w:num w:numId="36">
    <w:abstractNumId w:val="6"/>
  </w:num>
  <w:num w:numId="37">
    <w:abstractNumId w:val="36"/>
  </w:num>
  <w:num w:numId="38">
    <w:abstractNumId w:val="11"/>
  </w:num>
  <w:num w:numId="39">
    <w:abstractNumId w:val="22"/>
  </w:num>
  <w:num w:numId="40">
    <w:abstractNumId w:val="20"/>
  </w:num>
  <w:num w:numId="41">
    <w:abstractNumId w:val="30"/>
  </w:num>
  <w:num w:numId="42">
    <w:abstractNumId w:val="49"/>
  </w:num>
  <w:num w:numId="43">
    <w:abstractNumId w:val="15"/>
  </w:num>
  <w:num w:numId="44">
    <w:abstractNumId w:val="26"/>
  </w:num>
  <w:num w:numId="45">
    <w:abstractNumId w:val="1"/>
  </w:num>
  <w:num w:numId="46">
    <w:abstractNumId w:val="29"/>
  </w:num>
  <w:num w:numId="47">
    <w:abstractNumId w:val="21"/>
  </w:num>
  <w:num w:numId="48">
    <w:abstractNumId w:val="34"/>
  </w:num>
  <w:num w:numId="49">
    <w:abstractNumId w:val="10"/>
  </w:num>
  <w:num w:numId="5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718"/>
    <w:rsid w:val="00022BE0"/>
    <w:rsid w:val="00022FFF"/>
    <w:rsid w:val="00023EFE"/>
    <w:rsid w:val="00023F5A"/>
    <w:rsid w:val="0002475A"/>
    <w:rsid w:val="00024B8D"/>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0C17"/>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C01"/>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1DA6"/>
    <w:rsid w:val="000A2529"/>
    <w:rsid w:val="000A3954"/>
    <w:rsid w:val="000A3EF1"/>
    <w:rsid w:val="000A471D"/>
    <w:rsid w:val="000A5151"/>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014"/>
    <w:rsid w:val="000B2103"/>
    <w:rsid w:val="000B2EFD"/>
    <w:rsid w:val="000B3014"/>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2BCE"/>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3A8"/>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B78"/>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9B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0CB5"/>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DD3"/>
    <w:rsid w:val="00251E10"/>
    <w:rsid w:val="00252B0D"/>
    <w:rsid w:val="00252DF1"/>
    <w:rsid w:val="002533E7"/>
    <w:rsid w:val="00253C2B"/>
    <w:rsid w:val="00253CDE"/>
    <w:rsid w:val="00253DCC"/>
    <w:rsid w:val="00254146"/>
    <w:rsid w:val="0025422B"/>
    <w:rsid w:val="002542C8"/>
    <w:rsid w:val="0025430D"/>
    <w:rsid w:val="00254398"/>
    <w:rsid w:val="002546A3"/>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0E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D42"/>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B08"/>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CD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AB3"/>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216"/>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0B2"/>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CD8"/>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C76C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156"/>
    <w:rsid w:val="0040123F"/>
    <w:rsid w:val="00401648"/>
    <w:rsid w:val="00401DC0"/>
    <w:rsid w:val="00401E1C"/>
    <w:rsid w:val="00401F08"/>
    <w:rsid w:val="00402526"/>
    <w:rsid w:val="004025AB"/>
    <w:rsid w:val="004029DE"/>
    <w:rsid w:val="0040356F"/>
    <w:rsid w:val="004035C9"/>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5B9"/>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B2"/>
    <w:rsid w:val="00434CF7"/>
    <w:rsid w:val="00435008"/>
    <w:rsid w:val="004354E2"/>
    <w:rsid w:val="00435553"/>
    <w:rsid w:val="004359B1"/>
    <w:rsid w:val="00435FD0"/>
    <w:rsid w:val="00435FD2"/>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7D7"/>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E74"/>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7C1"/>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84F"/>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0A"/>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431"/>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3E3"/>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D7F29"/>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55"/>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4DA0"/>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78D"/>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5F7"/>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0A3B"/>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D6D"/>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33E"/>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D3"/>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5DBD"/>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4C4C"/>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11B"/>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1C0"/>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58"/>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746"/>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E4"/>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767"/>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D9A"/>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3F70"/>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A5D"/>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41EA"/>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91C"/>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A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C3F"/>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A"/>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A1F"/>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459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713"/>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2A7"/>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9B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FAC"/>
    <w:rsid w:val="00F424E0"/>
    <w:rsid w:val="00F42851"/>
    <w:rsid w:val="00F42F73"/>
    <w:rsid w:val="00F4325A"/>
    <w:rsid w:val="00F432EC"/>
    <w:rsid w:val="00F438EB"/>
    <w:rsid w:val="00F43B32"/>
    <w:rsid w:val="00F43BD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893"/>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0A"/>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AC7"/>
    <w:rsid w:val="00F91C27"/>
    <w:rsid w:val="00F91D1B"/>
    <w:rsid w:val="00F921F2"/>
    <w:rsid w:val="00F92285"/>
    <w:rsid w:val="00F926BA"/>
    <w:rsid w:val="00F92D03"/>
    <w:rsid w:val="00F92DD3"/>
    <w:rsid w:val="00F931FC"/>
    <w:rsid w:val="00F9365C"/>
    <w:rsid w:val="00F938B0"/>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933"/>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0D9"/>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4376516">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9001770">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618390">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4176536">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21</TotalTime>
  <Pages>3</Pages>
  <Words>1322</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8847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2022-08-10T15:44:00Z</dcterms:created>
  <dcterms:modified xsi:type="dcterms:W3CDTF">2022-08-10T21:58:00Z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